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8CB" w:themeColor="accent3" w:themeTint="66"/>
  <w:body>
    <w:p w:rsidRPr="00C51A9A" w:rsidR="0061108E" w:rsidP="00C063C3" w:rsidRDefault="00C51A9A" w14:paraId="2488E8C7" w14:textId="70470F30">
      <w:pPr>
        <w:pStyle w:val="Titel"/>
        <w:rPr>
          <w:sz w:val="22"/>
          <w:szCs w:val="32"/>
        </w:rPr>
      </w:pPr>
      <w:r w:rsidRPr="00C51A9A">
        <w:t>Synthese</w:t>
      </w:r>
      <w:r w:rsidR="00F5231C">
        <w:t>verslag</w:t>
      </w:r>
      <w:r w:rsidR="002D779F">
        <w:t xml:space="preserve"> </w:t>
      </w:r>
      <w:r w:rsidRPr="002D779F" w:rsidR="002D779F">
        <w:t>functioneren op klas- en schoolnivea</w:t>
      </w:r>
      <w:r w:rsidR="002D779F">
        <w:t>u</w:t>
      </w:r>
      <w:r w:rsidRPr="00C51A9A">
        <w:t xml:space="preserve"> </w:t>
      </w:r>
      <w:r w:rsidR="00E70950">
        <w:rPr>
          <w:sz w:val="22"/>
          <w:szCs w:val="32"/>
        </w:rPr>
        <w:t xml:space="preserve">Stage </w:t>
      </w:r>
      <w:r w:rsidR="00AD6257">
        <w:rPr>
          <w:sz w:val="22"/>
          <w:szCs w:val="32"/>
        </w:rPr>
        <w:t>B</w:t>
      </w:r>
      <w:r w:rsidR="00E70950">
        <w:rPr>
          <w:sz w:val="22"/>
          <w:szCs w:val="32"/>
        </w:rPr>
        <w:t xml:space="preserve"> (</w:t>
      </w:r>
      <w:r w:rsidR="00643145">
        <w:rPr>
          <w:sz w:val="22"/>
          <w:szCs w:val="32"/>
        </w:rPr>
        <w:t>VEB</w:t>
      </w:r>
      <w:r w:rsidR="00E70950">
        <w:rPr>
          <w:sz w:val="22"/>
          <w:szCs w:val="32"/>
        </w:rPr>
        <w:t>)</w:t>
      </w:r>
    </w:p>
    <w:p w:rsidR="00986082" w:rsidP="007F0D4D" w:rsidRDefault="00CB4D1B" w14:paraId="4BDD6988" w14:textId="4DD156C1">
      <w:pPr>
        <w:spacing w:after="60"/>
        <w:ind w:right="-154"/>
      </w:pPr>
      <w:r w:rsidRPr="007F0D4D">
        <w:rPr>
          <w:sz w:val="18"/>
          <w:szCs w:val="16"/>
        </w:rPr>
        <w:t>Aan</w:t>
      </w:r>
      <w:r w:rsidRPr="007F0D4D" w:rsidR="00986082">
        <w:rPr>
          <w:sz w:val="18"/>
          <w:szCs w:val="16"/>
        </w:rPr>
        <w:t xml:space="preserve"> de </w:t>
      </w:r>
      <w:r w:rsidRPr="007F0D4D" w:rsidR="00986082">
        <w:rPr>
          <w:b/>
          <w:sz w:val="18"/>
          <w:szCs w:val="16"/>
        </w:rPr>
        <w:t>studen</w:t>
      </w:r>
      <w:r w:rsidRPr="007F0D4D">
        <w:rPr>
          <w:b/>
          <w:sz w:val="18"/>
          <w:szCs w:val="16"/>
        </w:rPr>
        <w:t xml:space="preserve">t: </w:t>
      </w:r>
      <w:r w:rsidRPr="00177F82" w:rsidR="00177F82">
        <w:rPr>
          <w:bCs/>
          <w:sz w:val="18"/>
          <w:szCs w:val="16"/>
        </w:rPr>
        <w:t xml:space="preserve">Je vult onderstaande info in en je bezorgt dit document </w:t>
      </w:r>
      <w:r w:rsidRPr="00177F82" w:rsidR="00177F82">
        <w:rPr>
          <w:b/>
          <w:sz w:val="18"/>
          <w:szCs w:val="16"/>
        </w:rPr>
        <w:t>digitaal</w:t>
      </w:r>
      <w:r w:rsidRPr="00177F82" w:rsidR="00177F82">
        <w:rPr>
          <w:bCs/>
          <w:sz w:val="18"/>
          <w:szCs w:val="16"/>
        </w:rPr>
        <w:t xml:space="preserve"> aan de betrokken mentor bij het begin van je stage.  Je vult ook de uitgevoerde </w:t>
      </w:r>
      <w:proofErr w:type="spellStart"/>
      <w:r w:rsidRPr="00177F82" w:rsidR="00177F82">
        <w:rPr>
          <w:bCs/>
          <w:sz w:val="18"/>
          <w:szCs w:val="16"/>
        </w:rPr>
        <w:t>mesotaken</w:t>
      </w:r>
      <w:proofErr w:type="spellEnd"/>
      <w:r w:rsidRPr="00177F82" w:rsidR="00177F82">
        <w:rPr>
          <w:bCs/>
          <w:sz w:val="18"/>
          <w:szCs w:val="16"/>
        </w:rPr>
        <w:t xml:space="preserve"> (clusteractiviteiten) in onderaan het document. Indien meerdere mentoren betrokken zijn bij de begeleiding, vraag je tijdig na aan wie je het syntheseverslag digitaal dient te bezorgen.</w:t>
      </w:r>
    </w:p>
    <w:tbl>
      <w:tblPr>
        <w:tblStyle w:val="Tabelraster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A6A6A6" w:themeFill="background1" w:themeFillShade="A6"/>
        <w:tblCellMar>
          <w:top w:w="108" w:type="dxa"/>
        </w:tblCellMar>
        <w:tblLook w:val="04A0" w:firstRow="1" w:lastRow="0" w:firstColumn="1" w:lastColumn="0" w:noHBand="0" w:noVBand="1"/>
      </w:tblPr>
      <w:tblGrid>
        <w:gridCol w:w="5304"/>
        <w:gridCol w:w="5305"/>
      </w:tblGrid>
      <w:tr w:rsidR="009A20D7" w:rsidTr="0090588E" w14:paraId="0C87C58A" w14:textId="77777777">
        <w:trPr>
          <w:trHeight w:val="690"/>
        </w:trPr>
        <w:tc>
          <w:tcPr>
            <w:tcW w:w="5304" w:type="dxa"/>
            <w:shd w:val="clear" w:color="auto" w:fill="E8EBEE"/>
          </w:tcPr>
          <w:p w:rsidRPr="00771C56" w:rsidR="009A20D7" w:rsidP="00745D42" w:rsidRDefault="009A20D7" w14:paraId="128A487C" w14:textId="77777777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 xml:space="preserve">Naam </w:t>
            </w:r>
            <w:r w:rsidRPr="00B75636">
              <w:t>student</w:t>
            </w:r>
            <w:r w:rsidRPr="005B45DF">
              <w:t>(e):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:rsidRPr="00771C56" w:rsidR="009A20D7" w:rsidP="00060052" w:rsidRDefault="00BF719D" w14:paraId="33462E94" w14:textId="7D71AD04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Onderwijsvak</w:t>
            </w:r>
            <w:r w:rsidR="00C04D3D">
              <w:t>(ken)</w:t>
            </w:r>
            <w:r w:rsidRPr="005B45DF" w:rsidR="009A20D7">
              <w:t>:</w:t>
            </w:r>
            <w:r w:rsidRPr="00771C56" w:rsidR="00745D42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:rsidRPr="00771C56" w:rsidR="009A20D7" w:rsidP="00745D42" w:rsidRDefault="009A20D7" w14:paraId="15D0E401" w14:textId="77777777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Mentor: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:rsidRPr="00771C56" w:rsidR="009A20D7" w:rsidP="00060052" w:rsidRDefault="00BF719D" w14:paraId="2675B404" w14:textId="77C86A6C">
            <w:pPr>
              <w:spacing w:line="360" w:lineRule="auto"/>
              <w:contextualSpacing/>
              <w:rPr>
                <w:color w:val="0073AC" w:themeColor="accent1" w:themeTint="BF"/>
                <w:sz w:val="22"/>
                <w:szCs w:val="20"/>
              </w:rPr>
            </w:pPr>
            <w:r w:rsidRPr="005B45DF">
              <w:t>Stageschool</w:t>
            </w:r>
            <w:r w:rsidRPr="005B45DF" w:rsidR="009A20D7">
              <w:t>:</w:t>
            </w:r>
            <w:r w:rsidRPr="00771C56" w:rsidR="009A20D7">
              <w:rPr>
                <w:color w:val="0073AC" w:themeColor="accent1" w:themeTint="BF"/>
              </w:rPr>
              <w:t xml:space="preserve"> </w:t>
            </w:r>
          </w:p>
        </w:tc>
      </w:tr>
      <w:tr w:rsidR="00B76442" w:rsidTr="00007490" w14:paraId="2BC8EAE5" w14:textId="77777777">
        <w:trPr>
          <w:trHeight w:val="188"/>
        </w:trPr>
        <w:tc>
          <w:tcPr>
            <w:tcW w:w="10609" w:type="dxa"/>
            <w:gridSpan w:val="2"/>
            <w:shd w:val="clear" w:color="auto" w:fill="E8EBEE"/>
            <w:tcMar>
              <w:top w:w="0" w:type="dxa"/>
            </w:tcMar>
          </w:tcPr>
          <w:p w:rsidRPr="00024792" w:rsidR="00B76442" w:rsidP="00745D42" w:rsidRDefault="00C04D3D" w14:paraId="7E3E0168" w14:textId="5F7EF05A">
            <w:pPr>
              <w:spacing w:line="360" w:lineRule="auto"/>
              <w:contextualSpacing/>
            </w:pPr>
            <w:r>
              <w:t>Stagebegeleider</w:t>
            </w:r>
            <w:r w:rsidR="00B76442">
              <w:t xml:space="preserve"> </w:t>
            </w:r>
            <w:r w:rsidRPr="00060052" w:rsidR="00B76442">
              <w:t>(naam + e-mailadres)</w:t>
            </w:r>
            <w:r w:rsidR="00B76442">
              <w:t>:</w:t>
            </w:r>
            <w:r w:rsidRPr="00771C56" w:rsidR="00B76442">
              <w:rPr>
                <w:color w:val="0073AC" w:themeColor="accent1" w:themeTint="BF"/>
              </w:rPr>
              <w:t xml:space="preserve"> </w:t>
            </w:r>
          </w:p>
        </w:tc>
      </w:tr>
      <w:tr w:rsidR="00303B27" w:rsidTr="00007490" w14:paraId="52FFAA1E" w14:textId="77777777">
        <w:trPr>
          <w:trHeight w:val="29"/>
        </w:trPr>
        <w:tc>
          <w:tcPr>
            <w:tcW w:w="5304" w:type="dxa"/>
            <w:shd w:val="clear" w:color="auto" w:fill="E8EBEE"/>
            <w:tcMar>
              <w:top w:w="0" w:type="dxa"/>
            </w:tcMar>
          </w:tcPr>
          <w:p w:rsidRPr="00303B27" w:rsidR="00303B27" w:rsidP="00745D42" w:rsidRDefault="00303B27" w14:paraId="6BBDF089" w14:textId="0AC00633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90588E">
              <w:t>Stageperiode:</w:t>
            </w:r>
            <w:r w:rsidRPr="00303B27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:rsidR="00303B27" w:rsidP="00745D42" w:rsidRDefault="00303B27" w14:paraId="62758F19" w14:textId="3A5FC923">
            <w:pPr>
              <w:spacing w:line="360" w:lineRule="auto"/>
              <w:contextualSpacing/>
            </w:pPr>
          </w:p>
        </w:tc>
      </w:tr>
    </w:tbl>
    <w:p w:rsidRPr="005565DA" w:rsidR="00A80324" w:rsidP="009C6E52" w:rsidRDefault="00A80324" w14:paraId="45F4DA07" w14:textId="77777777">
      <w:pPr>
        <w:spacing w:before="240" w:after="60"/>
        <w:rPr>
          <w:b/>
          <w:bCs/>
          <w:sz w:val="18"/>
          <w:szCs w:val="16"/>
        </w:rPr>
      </w:pPr>
      <w:r w:rsidRPr="005565DA">
        <w:rPr>
          <w:sz w:val="18"/>
          <w:szCs w:val="16"/>
        </w:rPr>
        <w:t>Aan de</w:t>
      </w:r>
      <w:r w:rsidRPr="005565DA">
        <w:rPr>
          <w:b/>
          <w:bCs/>
          <w:sz w:val="18"/>
          <w:szCs w:val="16"/>
        </w:rPr>
        <w:t xml:space="preserve"> mentor:</w:t>
      </w:r>
    </w:p>
    <w:p w:rsidR="003B151F" w:rsidP="00AB1734" w:rsidRDefault="003B151F" w14:paraId="01FAF03B" w14:textId="6F681A89">
      <w:pPr>
        <w:spacing w:after="0"/>
        <w:rPr>
          <w:sz w:val="18"/>
          <w:szCs w:val="16"/>
        </w:rPr>
      </w:pPr>
      <w:r>
        <w:rPr>
          <w:sz w:val="18"/>
          <w:szCs w:val="16"/>
        </w:rPr>
        <w:t>G</w:t>
      </w:r>
      <w:r w:rsidRPr="003B151F">
        <w:rPr>
          <w:sz w:val="18"/>
          <w:szCs w:val="16"/>
        </w:rPr>
        <w:t>elieve dit document een week na afloop van de stage te mailen</w:t>
      </w:r>
      <w:r w:rsidR="00892689">
        <w:rPr>
          <w:rStyle w:val="Voetnootmarkering"/>
          <w:sz w:val="18"/>
          <w:szCs w:val="16"/>
        </w:rPr>
        <w:footnoteReference w:id="2"/>
      </w:r>
      <w:r w:rsidRPr="003B151F">
        <w:rPr>
          <w:sz w:val="18"/>
          <w:szCs w:val="16"/>
        </w:rPr>
        <w:t xml:space="preserve"> naar: </w:t>
      </w:r>
    </w:p>
    <w:p w:rsidRPr="005565DA" w:rsidR="00A80324" w:rsidP="001D2203" w:rsidRDefault="001D49B0" w14:paraId="0F734CF4" w14:textId="5083245B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1D49B0">
        <w:rPr>
          <w:sz w:val="18"/>
          <w:szCs w:val="16"/>
        </w:rPr>
        <w:t>de stagebegeleider (e-mailadres hierboven)</w:t>
      </w:r>
    </w:p>
    <w:p w:rsidRPr="005565DA" w:rsidR="00A80324" w:rsidP="001D2203" w:rsidRDefault="00A80324" w14:paraId="555BE117" w14:textId="04CD6231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 xml:space="preserve">de student </w:t>
      </w:r>
    </w:p>
    <w:p w:rsidRPr="005565DA" w:rsidR="00A80324" w:rsidP="00A80324" w:rsidRDefault="00A80324" w14:paraId="15630B03" w14:textId="08527749">
      <w:p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Alvast heel erg bedankt!</w:t>
      </w:r>
    </w:p>
    <w:p w:rsidRPr="005565DA" w:rsidR="00A80324" w:rsidP="00ED7EB9" w:rsidRDefault="00A80324" w14:paraId="13AA1ED3" w14:textId="77777777">
      <w:pPr>
        <w:spacing w:before="240" w:after="60"/>
        <w:rPr>
          <w:b/>
          <w:bCs/>
          <w:sz w:val="18"/>
          <w:szCs w:val="16"/>
        </w:rPr>
      </w:pPr>
      <w:r w:rsidRPr="005565DA">
        <w:rPr>
          <w:b/>
          <w:bCs/>
          <w:sz w:val="18"/>
          <w:szCs w:val="16"/>
        </w:rPr>
        <w:t>Tips bij het invullen</w:t>
      </w:r>
    </w:p>
    <w:p w:rsidRPr="001D49B0" w:rsidR="001D49B0" w:rsidP="001D49B0" w:rsidRDefault="001D49B0" w14:paraId="0FCA6057" w14:textId="77777777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1D49B0">
        <w:rPr>
          <w:sz w:val="18"/>
          <w:szCs w:val="16"/>
        </w:rPr>
        <w:t xml:space="preserve">De speerpunten zijn de eindcompetenties die we voorop stellen binnen praktijk.  </w:t>
      </w:r>
    </w:p>
    <w:p w:rsidRPr="001D49B0" w:rsidR="001D49B0" w:rsidP="001D49B0" w:rsidRDefault="001D49B0" w14:paraId="36F780E0" w14:textId="77777777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1D49B0">
        <w:rPr>
          <w:sz w:val="18"/>
          <w:szCs w:val="16"/>
        </w:rPr>
        <w:t xml:space="preserve">Indien meerdere mentoren betrokken zijn bij de begeleiding, vragen we om samen tot een syntheseverslag te komen. </w:t>
      </w:r>
    </w:p>
    <w:p w:rsidRPr="001D49B0" w:rsidR="001D49B0" w:rsidP="001D49B0" w:rsidRDefault="001D49B0" w14:paraId="3FFDD648" w14:textId="77777777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1D49B0">
        <w:rPr>
          <w:sz w:val="18"/>
          <w:szCs w:val="16"/>
        </w:rPr>
        <w:t xml:space="preserve">De </w:t>
      </w:r>
      <w:r w:rsidRPr="00307497">
        <w:rPr>
          <w:b/>
          <w:bCs/>
          <w:sz w:val="18"/>
          <w:szCs w:val="16"/>
        </w:rPr>
        <w:t>beoordeling per speerpunt</w:t>
      </w:r>
      <w:r w:rsidRPr="001D49B0">
        <w:rPr>
          <w:sz w:val="18"/>
          <w:szCs w:val="16"/>
        </w:rPr>
        <w:t xml:space="preserve"> (waardeschaal) heeft betrekking op de gehele stage. Je opmerkingen geven nuttige informatie aan begeleiders en studenten. </w:t>
      </w:r>
    </w:p>
    <w:p w:rsidRPr="001D49B0" w:rsidR="001D49B0" w:rsidP="001D49B0" w:rsidRDefault="001D49B0" w14:paraId="46264FB6" w14:textId="77777777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1D49B0">
        <w:rPr>
          <w:sz w:val="18"/>
          <w:szCs w:val="16"/>
        </w:rPr>
        <w:t xml:space="preserve">We vragen </w:t>
      </w:r>
      <w:r w:rsidRPr="00307497">
        <w:rPr>
          <w:b/>
          <w:bCs/>
          <w:sz w:val="18"/>
          <w:szCs w:val="16"/>
        </w:rPr>
        <w:t>feedback per speerpunt</w:t>
      </w:r>
      <w:r w:rsidRPr="001D49B0">
        <w:rPr>
          <w:sz w:val="18"/>
          <w:szCs w:val="16"/>
        </w:rPr>
        <w:t xml:space="preserve"> (zie </w:t>
      </w:r>
      <w:proofErr w:type="spellStart"/>
      <w:r w:rsidRPr="001D49B0">
        <w:rPr>
          <w:sz w:val="18"/>
          <w:szCs w:val="16"/>
        </w:rPr>
        <w:t>tekstvak</w:t>
      </w:r>
      <w:proofErr w:type="spellEnd"/>
      <w:r w:rsidRPr="001D49B0">
        <w:rPr>
          <w:sz w:val="18"/>
          <w:szCs w:val="16"/>
        </w:rPr>
        <w:t xml:space="preserve">) zodat de student hier gericht mee aan de slag kan. </w:t>
      </w:r>
    </w:p>
    <w:p w:rsidRPr="003B3284" w:rsidR="003B3284" w:rsidP="001D49B0" w:rsidRDefault="001D49B0" w14:paraId="02974CD6" w14:textId="3B0DAF71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1D49B0">
        <w:rPr>
          <w:sz w:val="18"/>
          <w:szCs w:val="16"/>
        </w:rPr>
        <w:t xml:space="preserve">Onderaan graag een </w:t>
      </w:r>
      <w:r w:rsidRPr="00307497">
        <w:rPr>
          <w:b/>
          <w:bCs/>
          <w:sz w:val="18"/>
          <w:szCs w:val="16"/>
        </w:rPr>
        <w:t>handtekening</w:t>
      </w:r>
      <w:r w:rsidRPr="001D49B0">
        <w:rPr>
          <w:sz w:val="18"/>
          <w:szCs w:val="16"/>
        </w:rPr>
        <w:t xml:space="preserve"> of je naam vermelden.</w:t>
      </w:r>
    </w:p>
    <w:p w:rsidRPr="005C09F7" w:rsidR="00EB2D31" w:rsidP="00BA780B" w:rsidRDefault="00CF2FBC" w14:paraId="577D84F4" w14:textId="7EB0A760">
      <w:pPr>
        <w:pStyle w:val="Kop2"/>
      </w:pPr>
      <w:proofErr w:type="spellStart"/>
      <w:r w:rsidRPr="00EB2D31">
        <w:t>Lesgebonden</w:t>
      </w:r>
      <w:proofErr w:type="spellEnd"/>
      <w:r w:rsidRPr="00EB2D31">
        <w:t xml:space="preserve"> speerpunten</w:t>
      </w:r>
    </w:p>
    <w:tbl>
      <w:tblPr>
        <w:tblStyle w:val="Tabelraster"/>
        <w:tblpPr w:leftFromText="141" w:rightFromText="141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544"/>
        <w:gridCol w:w="3544"/>
      </w:tblGrid>
      <w:tr w:rsidRPr="00A51174" w:rsidR="008E51DC" w:rsidTr="7C4FCD7D" w14:paraId="1572E95C" w14:textId="77777777">
        <w:trPr>
          <w:trHeight w:val="256"/>
        </w:trPr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00283C" w:themeFill="accent1"/>
            <w:tcMar/>
          </w:tcPr>
          <w:p w:rsidR="008E51DC" w:rsidP="009E4F3B" w:rsidRDefault="008E51DC" w14:paraId="29EDE28C" w14:textId="77777777">
            <w:pPr>
              <w:pStyle w:val="Speerpunten"/>
            </w:pPr>
            <w:r w:rsidRPr="00737FD9">
              <w:rPr>
                <w:b/>
                <w:bCs/>
              </w:rPr>
              <w:t>Krachtige leeromgeving</w:t>
            </w:r>
            <w:r w:rsidRPr="00737FD9">
              <w:t xml:space="preserve"> - de leraar als begeleider van leer- en ontwikkelingsprocessen, inhoudelijk expert en organisator</w:t>
            </w:r>
          </w:p>
          <w:p w:rsidRPr="00737FD9" w:rsidR="00EB716A" w:rsidP="009E4F3B" w:rsidRDefault="00EB716A" w14:paraId="1A32444C" w14:textId="5085F0E6">
            <w:pPr>
              <w:pStyle w:val="Speerpuntenvorigpraktijkdeel"/>
            </w:pPr>
            <w:r>
              <w:t xml:space="preserve">Speerpunten vorig praktijkdeel: leerinhouden op maat van de doelgroep, gebaseerd op </w:t>
            </w:r>
            <w:r w:rsidR="006C109B">
              <w:t>vakinhoudelijke expertise</w:t>
            </w:r>
            <w:r>
              <w:t>,</w:t>
            </w:r>
            <w:r w:rsidR="00063D26">
              <w:br/>
            </w:r>
            <w:r>
              <w:t>stimulerende leeromgeving, vormende waarde</w:t>
            </w:r>
            <w:r w:rsidR="006C109B">
              <w:t xml:space="preserve"> centraal</w:t>
            </w:r>
          </w:p>
        </w:tc>
      </w:tr>
      <w:tr w:rsidRPr="00D30DBB" w:rsidR="00E86BB9" w:rsidTr="7C4FCD7D" w14:paraId="3781AF05" w14:textId="77777777"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FA6432" w:themeFill="accent2"/>
            <w:tcMar/>
          </w:tcPr>
          <w:p w:rsidRPr="00941FE3" w:rsidR="00E86BB9" w:rsidP="009E4F3B" w:rsidRDefault="00E86BB9" w14:paraId="246E5362" w14:textId="0B27E8CF">
            <w:pPr>
              <w:pStyle w:val="SpeerpuntenOmschrijving"/>
            </w:pPr>
            <w:bookmarkStart w:name="_Hlk145932493" w:id="0"/>
            <w:r w:rsidRPr="00DB46ED">
              <w:t xml:space="preserve">creëren van </w:t>
            </w:r>
            <w:r w:rsidRPr="00E86BB9">
              <w:rPr>
                <w:b/>
                <w:bCs/>
              </w:rPr>
              <w:t>krachtige en gedifferentieerde leeromgevingen</w:t>
            </w:r>
            <w:r w:rsidRPr="00DB46ED">
              <w:t xml:space="preserve"> met structurele integratie van evaluatie en gebaseerd op (vak)didactische expertise</w:t>
            </w:r>
          </w:p>
        </w:tc>
      </w:tr>
      <w:tr w:rsidRPr="00D30DBB" w:rsidR="00AF1438" w:rsidTr="7C4FCD7D" w14:paraId="43026598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D2274" w:rsidP="009E4F3B" w:rsidRDefault="001D2274" w14:paraId="2531625E" w14:textId="40ED9478">
            <w:pPr>
              <w:pStyle w:val="SpeerpuntenOmschrijvingklein"/>
            </w:pPr>
            <w:r>
              <w:t xml:space="preserve">De leeromgevingen die de student zelfstandig realiseert, getuigen </w:t>
            </w:r>
            <w:r w:rsidRPr="001D2274">
              <w:rPr>
                <w:rStyle w:val="BeoordelingZeerGoed"/>
              </w:rPr>
              <w:t>steeds</w:t>
            </w:r>
            <w:r>
              <w:t xml:space="preserve"> van inhoudelijk en (vak)didactisch expertise en creativiteit. De betrokkenheid bij de leerlingen is hoog en </w:t>
            </w:r>
            <w:r w:rsidRPr="001D2274">
              <w:rPr>
                <w:rStyle w:val="BeoordelingZeerGoed"/>
              </w:rPr>
              <w:t>elke</w:t>
            </w:r>
            <w:r>
              <w:t xml:space="preserve"> kans om het leerproces te optimaliseren wordt gegrepen door onder andere de structurele integratie van differentiatie en evaluatie. Er wordt </w:t>
            </w:r>
            <w:r w:rsidRPr="001D2274">
              <w:rPr>
                <w:rStyle w:val="BeoordelingZeerGoed"/>
              </w:rPr>
              <w:t>frequent</w:t>
            </w:r>
            <w:r>
              <w:t xml:space="preserve"> en doelgericht ingezet op taalontwikkeling en het werken aan ICT-vaardigheden bij de leerlingen. </w:t>
            </w:r>
          </w:p>
          <w:p w:rsidRPr="00400D60" w:rsidR="00AF1438" w:rsidP="009E4F3B" w:rsidRDefault="001D2274" w14:paraId="6A4788BF" w14:textId="729768A4">
            <w:pPr>
              <w:pStyle w:val="SpeerpuntenOmschrijvingklein"/>
            </w:pPr>
            <w:r>
              <w:t>Authentieke vertrekpunten zijn de basis voor de lessen.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654EB" w:rsidP="009E4F3B" w:rsidRDefault="00F654EB" w14:paraId="4A451EE1" w14:textId="77777777">
            <w:pPr>
              <w:pStyle w:val="SpeerpuntenOmschrijvingklein"/>
            </w:pPr>
            <w:r>
              <w:t xml:space="preserve">De student creëert krachtige en gedifferentieerde leeromgevingen met structurele integratie van evaluatie en gebaseerd van (vak)didactische expertise: </w:t>
            </w:r>
          </w:p>
          <w:p w:rsidR="00F654EB" w:rsidP="009E4F3B" w:rsidRDefault="00F654EB" w14:paraId="54EA07A4" w14:textId="77777777">
            <w:pPr>
              <w:pStyle w:val="SpeerpuntenBulletlevel1"/>
            </w:pPr>
            <w:r>
              <w:t xml:space="preserve">inhoudelijk en (vak)didactisch goed onderbouwde lessenreeksen zelfstandig realiseren </w:t>
            </w:r>
          </w:p>
          <w:p w:rsidR="00F654EB" w:rsidP="009E4F3B" w:rsidRDefault="00F654EB" w14:paraId="55B72F22" w14:textId="77777777">
            <w:pPr>
              <w:pStyle w:val="SpeerpuntenBulletlevel1"/>
            </w:pPr>
            <w:r>
              <w:t xml:space="preserve">leerproces optimaliseren (differentiatie, evaluatie, foutenanalyse, leren </w:t>
            </w:r>
            <w:proofErr w:type="spellStart"/>
            <w:r>
              <w:t>leren</w:t>
            </w:r>
            <w:proofErr w:type="spellEnd"/>
            <w:r>
              <w:t xml:space="preserve">, …) </w:t>
            </w:r>
          </w:p>
          <w:p w:rsidR="00F654EB" w:rsidP="009E4F3B" w:rsidRDefault="00F654EB" w14:paraId="5BF33498" w14:textId="77777777">
            <w:pPr>
              <w:pStyle w:val="SpeerpuntenBulletlevel1"/>
            </w:pPr>
            <w:r>
              <w:t xml:space="preserve">zin voor creativiteit </w:t>
            </w:r>
          </w:p>
          <w:p w:rsidR="00F654EB" w:rsidP="009E4F3B" w:rsidRDefault="00F654EB" w14:paraId="2539ACC6" w14:textId="77777777">
            <w:pPr>
              <w:pStyle w:val="SpeerpuntenBulletlevel1"/>
            </w:pPr>
            <w:r>
              <w:t xml:space="preserve">betrokkenheid realiseren (leerlingeninitiatief kansen geven) </w:t>
            </w:r>
          </w:p>
          <w:p w:rsidR="00F654EB" w:rsidP="009E4F3B" w:rsidRDefault="00F654EB" w14:paraId="1C972DD6" w14:textId="77777777">
            <w:pPr>
              <w:pStyle w:val="SpeerpuntenBulletlevel1"/>
            </w:pPr>
            <w:r>
              <w:t xml:space="preserve">kansen tot taalontwikkeling benutten </w:t>
            </w:r>
          </w:p>
          <w:p w:rsidR="00F654EB" w:rsidP="009E4F3B" w:rsidRDefault="00F654EB" w14:paraId="070DFD88" w14:textId="77777777">
            <w:pPr>
              <w:pStyle w:val="SpeerpuntenBulletlevel1"/>
            </w:pPr>
            <w:r>
              <w:t xml:space="preserve">Inzetten op de drie pijlers van vakgericht taalonderwijs </w:t>
            </w:r>
          </w:p>
          <w:p w:rsidR="00F654EB" w:rsidP="009E4F3B" w:rsidRDefault="00F654EB" w14:paraId="7267E178" w14:textId="77777777">
            <w:pPr>
              <w:pStyle w:val="SpeerpuntenBulletlevel1"/>
            </w:pPr>
            <w:r>
              <w:t xml:space="preserve">werken aan ICT-vaardigheden bij leerlingen </w:t>
            </w:r>
          </w:p>
          <w:p w:rsidRPr="00400D60" w:rsidR="00AF1438" w:rsidP="009E4F3B" w:rsidRDefault="00F654EB" w14:paraId="79C6293D" w14:textId="2BD0555F">
            <w:pPr>
              <w:pStyle w:val="SpeerpuntenBulletlevel1"/>
            </w:pPr>
            <w:r>
              <w:t>authentieke vertrekpunten als basis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="009E4F3B" w:rsidP="009E4F3B" w:rsidRDefault="009E4F3B" w14:paraId="66F3BD50" w14:textId="66CCC13F">
            <w:pPr>
              <w:pStyle w:val="SpeerpuntenOmschrijvingklein"/>
            </w:pPr>
            <w:r>
              <w:t xml:space="preserve">De student heeft bij het creëren van de leeromgevingen </w:t>
            </w:r>
            <w:r w:rsidRPr="009E4F3B">
              <w:rPr>
                <w:rStyle w:val="BeoordelingOnvoldoende"/>
              </w:rPr>
              <w:t>te</w:t>
            </w:r>
            <w:r>
              <w:t xml:space="preserve"> vaak nood aan (bij)sturing van een </w:t>
            </w:r>
            <w:proofErr w:type="spellStart"/>
            <w:r>
              <w:t>vakmentor</w:t>
            </w:r>
            <w:proofErr w:type="spellEnd"/>
            <w:r>
              <w:t xml:space="preserve">/stagebegeleider. Inhoudelijk en (vak)didactisch zijn er </w:t>
            </w:r>
            <w:r w:rsidRPr="009E4F3B">
              <w:rPr>
                <w:rStyle w:val="BeoordelingOnvoldoende"/>
              </w:rPr>
              <w:t>ernstige</w:t>
            </w:r>
            <w:r>
              <w:t xml:space="preserve"> tekortkomingen. De betrokkenheid bij de leerlingen ligt </w:t>
            </w:r>
            <w:r w:rsidRPr="009E4F3B">
              <w:rPr>
                <w:rStyle w:val="BeoordelingOnvoldoende"/>
              </w:rPr>
              <w:t>te</w:t>
            </w:r>
            <w:r>
              <w:t xml:space="preserve"> laag. Het leerproces wordt zelden tot </w:t>
            </w:r>
            <w:r w:rsidRPr="009E4F3B">
              <w:rPr>
                <w:rStyle w:val="BeoordelingOnvoldoende"/>
              </w:rPr>
              <w:t>niet</w:t>
            </w:r>
            <w:r>
              <w:t xml:space="preserve"> geoptimaliseerd door onder andere onvoldoende aandacht voor differentiatie en evaluatie. Er wordt onvoldoende ingezet op het werken aan ICT-vaardigheden bij leerlingen en kansen tot taalontwikkeling worden </w:t>
            </w:r>
            <w:r w:rsidRPr="009E4F3B">
              <w:rPr>
                <w:rStyle w:val="BeoordelingOnvoldoende"/>
              </w:rPr>
              <w:t>te</w:t>
            </w:r>
            <w:r>
              <w:t xml:space="preserve"> weinig benut.   </w:t>
            </w:r>
          </w:p>
          <w:p w:rsidRPr="00400D60" w:rsidR="00AF1438" w:rsidP="009E4F3B" w:rsidRDefault="009E4F3B" w14:paraId="739C01EA" w14:textId="2FB29F86">
            <w:pPr>
              <w:pStyle w:val="SpeerpuntenOmschrijvingklein"/>
            </w:pPr>
            <w:r>
              <w:t xml:space="preserve">De student maakt te weinig of </w:t>
            </w:r>
            <w:r w:rsidRPr="009E4F3B">
              <w:rPr>
                <w:rStyle w:val="BeoordelingOnvoldoende"/>
              </w:rPr>
              <w:t>geen</w:t>
            </w:r>
            <w:r>
              <w:t xml:space="preserve"> gebruik van authentieke vertrekpunten.  </w:t>
            </w:r>
          </w:p>
        </w:tc>
      </w:tr>
      <w:tr w:rsidRPr="00D30DBB" w:rsidR="00B83C0E" w:rsidTr="7C4FCD7D" w14:paraId="01EE28E9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50F8" w:rsidR="00850F59" w:rsidP="009E4F3B" w:rsidRDefault="00000000" w14:paraId="4AB62745" w14:textId="313B0455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971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Pr="00CB459B" w:rsidR="00850F59">
              <w:rPr>
                <w:b/>
                <w:bCs/>
                <w:color w:val="00B050"/>
              </w:rPr>
              <w:t xml:space="preserve">Zeer goed </w:t>
            </w:r>
            <w:r w:rsidRPr="00F950F8" w:rsidR="00850F59">
              <w:rPr>
                <w:b/>
                <w:bCs/>
              </w:rPr>
              <w:t>–</w:t>
            </w:r>
            <w:r w:rsidRPr="00F950F8" w:rsidR="00AB2FC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43741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AB2FC8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850F59">
              <w:rPr>
                <w:b/>
                <w:bCs/>
              </w:rPr>
              <w:t xml:space="preserve"> </w:t>
            </w:r>
            <w:r w:rsidRPr="00CB459B" w:rsidR="00AB2FC8">
              <w:rPr>
                <w:b/>
                <w:bCs/>
              </w:rPr>
              <w:t>G</w:t>
            </w:r>
            <w:r w:rsidRPr="00CB459B" w:rsidR="00850F59">
              <w:rPr>
                <w:b/>
                <w:bCs/>
              </w:rPr>
              <w:t>oed</w:t>
            </w:r>
          </w:p>
          <w:p w:rsidRPr="00A617D3" w:rsidR="00B83C0E" w:rsidP="009E4F3B" w:rsidRDefault="00850F59" w14:paraId="086970BC" w14:textId="01488D22">
            <w:pPr>
              <w:pStyle w:val="SpeerpuntenOmschrijvingklein"/>
              <w:jc w:val="center"/>
            </w:pPr>
            <w:r>
              <w:t>Speerpunt</w:t>
            </w:r>
            <w:r w:rsidR="00CB459B">
              <w:t>:</w:t>
            </w:r>
            <w:r>
              <w:t xml:space="preserve"> excellent, opvallend goed, creatief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50F8" w:rsidR="00833535" w:rsidP="009E4F3B" w:rsidRDefault="00000000" w14:paraId="613055A3" w14:textId="4021F06B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9356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Pr="00CB459B" w:rsidR="00833535">
              <w:rPr>
                <w:b/>
                <w:bCs/>
              </w:rPr>
              <w:t>Voldoende</w:t>
            </w:r>
          </w:p>
          <w:p w:rsidR="00B83C0E" w:rsidP="009E4F3B" w:rsidRDefault="00833535" w14:paraId="5016A341" w14:textId="78CEF5F5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="00833535" w:rsidP="009E4F3B" w:rsidRDefault="00000000" w14:paraId="05F8555F" w14:textId="6F637590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3815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Pr="00CB459B" w:rsidR="00833535">
              <w:rPr>
                <w:b/>
                <w:bCs/>
              </w:rPr>
              <w:t>Nipt</w:t>
            </w:r>
            <w:r w:rsidRPr="00CB459B" w:rsidR="00AB2FC8">
              <w:rPr>
                <w:b/>
                <w:bCs/>
              </w:rPr>
              <w:t xml:space="preserve"> onvoldoend</w:t>
            </w:r>
            <w:r w:rsidRPr="00CB459B" w:rsidR="005034BA">
              <w:rPr>
                <w:b/>
                <w:bCs/>
              </w:rPr>
              <w:t>e</w:t>
            </w:r>
            <w:r w:rsidR="00AB2FC8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8304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623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B20623">
              <w:t xml:space="preserve"> </w:t>
            </w:r>
            <w:r w:rsidRPr="00D70834" w:rsidR="00833535">
              <w:rPr>
                <w:b/>
                <w:bCs/>
                <w:color w:val="DB3A05" w:themeColor="accent2" w:themeShade="BF"/>
              </w:rPr>
              <w:t>Onvoldoende</w:t>
            </w:r>
          </w:p>
          <w:p w:rsidRPr="00A617D3" w:rsidR="00B83C0E" w:rsidP="009E4F3B" w:rsidRDefault="00833535" w14:paraId="0F81CEFB" w14:textId="22EFD7EC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bookmarkEnd w:id="0"/>
      <w:tr w:rsidRPr="00A51174" w:rsidR="00EC78DE" w:rsidTr="7C4FCD7D" w14:paraId="581A1705" w14:textId="77777777">
        <w:trPr>
          <w:cantSplit/>
          <w:trHeight w:val="1587"/>
        </w:trPr>
        <w:tc>
          <w:tcPr>
            <w:tcW w:w="426" w:type="dxa"/>
            <w:shd w:val="clear" w:color="auto" w:fill="auto"/>
            <w:tcMar/>
            <w:textDirection w:val="btLr"/>
          </w:tcPr>
          <w:p w:rsidR="00EC78DE" w:rsidP="009E4F3B" w:rsidRDefault="00EC78DE" w14:paraId="28BEF1E4" w14:textId="01C40B1B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shd w:val="clear" w:color="auto" w:fill="auto"/>
            <w:tcMar/>
          </w:tcPr>
          <w:p w:rsidRPr="003B51BD" w:rsidR="00EC78DE" w:rsidP="009E4F3B" w:rsidRDefault="00EC78DE" w14:paraId="2C2D120C" w14:textId="00211CBE">
            <w:pPr>
              <w:pStyle w:val="Feedback"/>
            </w:pPr>
          </w:p>
        </w:tc>
      </w:tr>
      <w:tr w:rsidRPr="00986CFB" w:rsidR="00E832DB" w:rsidTr="7C4FCD7D" w14:paraId="411439E3" w14:textId="77777777"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000A1E" w:themeFill="text1"/>
            <w:tcMar/>
          </w:tcPr>
          <w:p w:rsidR="00D30DBB" w:rsidP="009E4F3B" w:rsidRDefault="009171CA" w14:paraId="4B0B635A" w14:textId="77777777">
            <w:pPr>
              <w:pStyle w:val="Speerpunten"/>
            </w:pPr>
            <w:r w:rsidRPr="00CF0828">
              <w:rPr>
                <w:b/>
              </w:rPr>
              <w:t>Pedagogisch</w:t>
            </w:r>
            <w:r w:rsidRPr="00CF0828" w:rsidR="00D30DBB">
              <w:rPr>
                <w:b/>
              </w:rPr>
              <w:t xml:space="preserve"> klimaat</w:t>
            </w:r>
            <w:r w:rsidRPr="00CF0828" w:rsidR="000B3A06">
              <w:rPr>
                <w:b/>
              </w:rPr>
              <w:t xml:space="preserve"> </w:t>
            </w:r>
            <w:r w:rsidRPr="00986CFB" w:rsidR="000B3A06">
              <w:t xml:space="preserve">- </w:t>
            </w:r>
            <w:r w:rsidRPr="00986CFB" w:rsidR="00D30DBB">
              <w:t>de leraar als opvoeder</w:t>
            </w:r>
            <w:r w:rsidRPr="00986CFB" w:rsidR="00F44BE2">
              <w:t xml:space="preserve"> </w:t>
            </w:r>
          </w:p>
          <w:p w:rsidRPr="00F04715" w:rsidR="00A82532" w:rsidP="009E4F3B" w:rsidRDefault="00A82532" w14:paraId="6B5F462E" w14:textId="400E86FD">
            <w:pPr>
              <w:pStyle w:val="Speerpuntenvorigpraktijkdeel"/>
            </w:pPr>
            <w:r w:rsidRPr="00F04715">
              <w:t>Speerpunt vorig praktijkdeel: in overleg met collega’s  inzetten op stimulerend klasmanagement</w:t>
            </w:r>
            <w:r w:rsidRPr="00F04715">
              <w:br/>
            </w:r>
            <w:r w:rsidRPr="00F04715">
              <w:t>vanuit een verbindende houding</w:t>
            </w:r>
          </w:p>
        </w:tc>
      </w:tr>
      <w:tr w:rsidRPr="00A51174" w:rsidR="006B72FF" w:rsidTr="7C4FCD7D" w14:paraId="6BED7056" w14:textId="7777777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  <w:tcMar/>
          </w:tcPr>
          <w:p w:rsidRPr="00A46479" w:rsidR="006B72FF" w:rsidP="009E4F3B" w:rsidRDefault="00DA1423" w14:paraId="7EBB20FC" w14:textId="3CC78ABB">
            <w:pPr>
              <w:pStyle w:val="SpeerpuntenOmschrijving"/>
            </w:pPr>
            <w:r w:rsidRPr="00DA1423">
              <w:t>realiseren van een</w:t>
            </w:r>
            <w:r w:rsidRPr="004B459F" w:rsidR="006B72FF">
              <w:t xml:space="preserve"> </w:t>
            </w:r>
            <w:r w:rsidRPr="006B72FF" w:rsidR="006B72FF">
              <w:rPr>
                <w:b/>
                <w:bCs/>
              </w:rPr>
              <w:t>positief leer- en leefklimaat</w:t>
            </w:r>
            <w:r w:rsidRPr="004B459F" w:rsidR="006B72FF">
              <w:t xml:space="preserve"> in functie van de individuele noden van leerlingen</w:t>
            </w:r>
          </w:p>
        </w:tc>
      </w:tr>
      <w:tr w:rsidRPr="00D30DBB" w:rsidR="00BC2913" w:rsidTr="7C4FCD7D" w14:paraId="4BDEE045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00D60" w:rsidR="00BC2913" w:rsidP="009E4F3B" w:rsidRDefault="00D078C0" w14:paraId="0FAE933F" w14:textId="0A4FFA29">
            <w:pPr>
              <w:pStyle w:val="SpeerpuntenOmschrijvingklein"/>
            </w:pPr>
            <w:r w:rsidRPr="00D078C0">
              <w:t xml:space="preserve">Er wordt positief en </w:t>
            </w:r>
            <w:r w:rsidRPr="009251A7">
              <w:rPr>
                <w:rStyle w:val="BeoordelingZeerGoed"/>
              </w:rPr>
              <w:t>proactief</w:t>
            </w:r>
            <w:r w:rsidRPr="00D078C0">
              <w:t xml:space="preserve"> tegemoet gekomen aan individuele noden van leerlingen, zowel in de voorbereiding (beginsituatie) als tijdens de uitvoering. De student neemt </w:t>
            </w:r>
            <w:r w:rsidRPr="000D753B">
              <w:rPr>
                <w:rStyle w:val="BeoordelingZeerGoed"/>
              </w:rPr>
              <w:t>spontaan</w:t>
            </w:r>
            <w:r w:rsidRPr="00D078C0">
              <w:t xml:space="preserve"> initiatief om hiervoor zoveel mogelijk informatie te verzamelen (klas- en schoolafspraken, zorgwerking, leerlingbegeleiding, mentor bevragen, observaties, enz.). 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="000D753B" w:rsidP="009E4F3B" w:rsidRDefault="000D753B" w14:paraId="0FB09860" w14:textId="77777777">
            <w:pPr>
              <w:pStyle w:val="SpeerpuntenOmschrijvingklein"/>
            </w:pPr>
            <w:r>
              <w:t xml:space="preserve">De student geeft, in overleg met collega’s een positief leer- en leefklimaat vorm in functie van de individuele noden van leerlingen: </w:t>
            </w:r>
          </w:p>
          <w:p w:rsidR="000D753B" w:rsidP="009E4F3B" w:rsidRDefault="000D753B" w14:paraId="140339A3" w14:textId="77777777">
            <w:pPr>
              <w:pStyle w:val="SpeerpuntenBulletlevel1"/>
            </w:pPr>
            <w:r>
              <w:t xml:space="preserve">klas- en schoolafspraken in het kader van het zorg- en gelijkekansenbeleid bevragen en naleven </w:t>
            </w:r>
          </w:p>
          <w:p w:rsidRPr="00400D60" w:rsidR="00BC2913" w:rsidP="009E4F3B" w:rsidRDefault="000D753B" w14:paraId="5AB14848" w14:textId="196B1431">
            <w:pPr>
              <w:pStyle w:val="SpeerpuntenBulletlevel1"/>
            </w:pPr>
            <w:r>
              <w:t>omgaan met individuele noden.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  <w:tcMar/>
          </w:tcPr>
          <w:p w:rsidRPr="00400D60" w:rsidR="00BC2913" w:rsidP="009E4F3B" w:rsidRDefault="000D753B" w14:paraId="46E149F4" w14:textId="11349931">
            <w:pPr>
              <w:pStyle w:val="SpeerpuntenOmschrijvingklein"/>
            </w:pPr>
            <w:r w:rsidR="6457DBAB">
              <w:rPr/>
              <w:t>D</w:t>
            </w:r>
            <w:r w:rsidR="000D753B">
              <w:rPr/>
              <w:t xml:space="preserve">e student </w:t>
            </w:r>
            <w:r w:rsidR="4FB3FB97">
              <w:rPr/>
              <w:t xml:space="preserve">houdt </w:t>
            </w:r>
            <w:r w:rsidR="000D753B">
              <w:rPr/>
              <w:t xml:space="preserve">onvoldoende rekening met de individuele noden van de leerlingen. De school- en klasafspraken worden onvoldoende of </w:t>
            </w:r>
            <w:r w:rsidRPr="7C4FCD7D" w:rsidR="000D753B">
              <w:rPr>
                <w:rStyle w:val="BeoordelingOnvoldoende"/>
              </w:rPr>
              <w:t>niet</w:t>
            </w:r>
            <w:r w:rsidR="000D753B">
              <w:rPr/>
              <w:t xml:space="preserve"> bevraagd waardoor het zorg- en gelijkekansenbeleid niet kan worden nageleefd.</w:t>
            </w:r>
          </w:p>
        </w:tc>
      </w:tr>
      <w:tr w:rsidRPr="00D30DBB" w:rsidR="00082229" w:rsidTr="7C4FCD7D" w14:paraId="4A32A81B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50F8" w:rsidR="00082229" w:rsidP="009E4F3B" w:rsidRDefault="00000000" w14:paraId="404E8D9C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5467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Pr="00F41334" w:rsidR="00082229">
              <w:rPr>
                <w:rStyle w:val="BeoordelingZeerGoed"/>
              </w:rPr>
              <w:t>Zeer</w:t>
            </w:r>
            <w:r w:rsidRPr="00CB459B" w:rsidR="00082229">
              <w:rPr>
                <w:b/>
                <w:bCs/>
                <w:color w:val="00B050"/>
              </w:rPr>
              <w:t xml:space="preserve"> goed </w:t>
            </w:r>
            <w:r w:rsidRPr="00F950F8" w:rsidR="00082229">
              <w:rPr>
                <w:b/>
                <w:bCs/>
              </w:rPr>
              <w:t>–</w:t>
            </w:r>
            <w:r w:rsidRPr="00F950F8" w:rsidR="00082229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6076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082229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082229">
              <w:rPr>
                <w:b/>
                <w:bCs/>
              </w:rPr>
              <w:t xml:space="preserve"> </w:t>
            </w:r>
            <w:r w:rsidRPr="00CB459B" w:rsidR="00082229">
              <w:rPr>
                <w:b/>
                <w:bCs/>
              </w:rPr>
              <w:t>Goed</w:t>
            </w:r>
          </w:p>
          <w:p w:rsidRPr="00A617D3" w:rsidR="00082229" w:rsidP="009E4F3B" w:rsidRDefault="00082229" w14:paraId="209B6BA5" w14:textId="7777777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F950F8" w:rsidR="00082229" w:rsidP="009E4F3B" w:rsidRDefault="00000000" w14:paraId="057D67D8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83952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Pr="00CB459B" w:rsidR="00082229">
              <w:rPr>
                <w:b/>
                <w:bCs/>
              </w:rPr>
              <w:t>Voldoende</w:t>
            </w:r>
          </w:p>
          <w:p w:rsidR="00082229" w:rsidP="009E4F3B" w:rsidRDefault="00082229" w14:paraId="37058736" w14:textId="7777777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  <w:tcMar/>
          </w:tcPr>
          <w:p w:rsidR="00082229" w:rsidP="009E4F3B" w:rsidRDefault="00000000" w14:paraId="6A20EFDE" w14:textId="7777777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20547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Pr="00CB459B" w:rsidR="00082229">
              <w:rPr>
                <w:b/>
                <w:bCs/>
              </w:rPr>
              <w:t>Nipt onvoldoende</w:t>
            </w:r>
            <w:r w:rsidR="00082229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929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Pr="00F41334" w:rsidR="00082229">
              <w:rPr>
                <w:rStyle w:val="BeoordelingOnvoldoende"/>
              </w:rPr>
              <w:t>Onvoldoende</w:t>
            </w:r>
          </w:p>
          <w:p w:rsidRPr="00A617D3" w:rsidR="00082229" w:rsidP="009E4F3B" w:rsidRDefault="00082229" w14:paraId="0C9EFBE8" w14:textId="7777777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Pr="006E771B" w:rsidR="00315612" w:rsidTr="7C4FCD7D" w14:paraId="29BA277E" w14:textId="77777777">
        <w:trPr>
          <w:cantSplit/>
          <w:trHeight w:val="3969"/>
        </w:trPr>
        <w:tc>
          <w:tcPr>
            <w:tcW w:w="426" w:type="dxa"/>
            <w:shd w:val="clear" w:color="auto" w:fill="auto"/>
            <w:tcMar/>
            <w:textDirection w:val="btLr"/>
          </w:tcPr>
          <w:p w:rsidRPr="00783069" w:rsidR="00315612" w:rsidP="009E4F3B" w:rsidRDefault="00315612" w14:paraId="7F999A28" w14:textId="02483518">
            <w:pPr>
              <w:pStyle w:val="Kwaliteiten-Groeikansen"/>
            </w:pPr>
            <w:bookmarkStart w:name="_Hlk145936409" w:id="1"/>
            <w:r>
              <w:t>Motivering</w:t>
            </w:r>
          </w:p>
        </w:tc>
        <w:tc>
          <w:tcPr>
            <w:tcW w:w="10206" w:type="dxa"/>
            <w:gridSpan w:val="3"/>
            <w:shd w:val="clear" w:color="auto" w:fill="auto"/>
            <w:tcMar/>
          </w:tcPr>
          <w:p w:rsidRPr="003B51BD" w:rsidR="00315612" w:rsidP="009E4F3B" w:rsidRDefault="00315612" w14:paraId="562A2429" w14:textId="11584A31">
            <w:pPr>
              <w:pStyle w:val="Feedback"/>
            </w:pPr>
          </w:p>
        </w:tc>
      </w:tr>
      <w:tr w:rsidRPr="00A51174" w:rsidR="00E6432B" w:rsidTr="7C4FCD7D" w14:paraId="04263DC6" w14:textId="7777777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  <w:tcMar/>
          </w:tcPr>
          <w:p w:rsidRPr="00A46479" w:rsidR="00E6432B" w:rsidP="009E4F3B" w:rsidRDefault="00E6432B" w14:paraId="341426EE" w14:textId="4A4E87CE">
            <w:pPr>
              <w:pStyle w:val="SpeerpuntenOmschrijving"/>
            </w:pPr>
            <w:r w:rsidRPr="00AF735B">
              <w:t xml:space="preserve">begeleiden van </w:t>
            </w:r>
            <w:r w:rsidRPr="00E6432B">
              <w:rPr>
                <w:b/>
                <w:bCs/>
              </w:rPr>
              <w:t>persoonsvorming</w:t>
            </w:r>
            <w:r w:rsidRPr="00AF735B">
              <w:t xml:space="preserve"> vanuit een </w:t>
            </w:r>
            <w:r w:rsidR="0086700A">
              <w:t>kritische</w:t>
            </w:r>
            <w:r w:rsidRPr="00AF735B">
              <w:t xml:space="preserve"> blik op (actuele) maatschappelijke thema's</w:t>
            </w:r>
          </w:p>
        </w:tc>
      </w:tr>
      <w:tr w:rsidRPr="00D30DBB" w:rsidR="009251A7" w:rsidTr="7C4FCD7D" w14:paraId="183AF772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527C3" w:rsidP="00E527C3" w:rsidRDefault="00E527C3" w14:paraId="78FC77E9" w14:textId="10450C22">
            <w:pPr>
              <w:pStyle w:val="SpeerpuntenOmschrijvingklein"/>
            </w:pPr>
            <w:r>
              <w:t xml:space="preserve">Zowel in de voorbereiding als tijdens de uitvoering worden </w:t>
            </w:r>
            <w:r w:rsidRPr="00E527C3">
              <w:rPr>
                <w:rStyle w:val="BeoordelingZeerGoed"/>
              </w:rPr>
              <w:t>zoveel mogelijk</w:t>
            </w:r>
            <w:r>
              <w:t xml:space="preserve"> kansen benut om te werken aan de individuele ontplooiing van en attitudevorming bij de leerlingen.  </w:t>
            </w:r>
          </w:p>
          <w:p w:rsidRPr="00400D60" w:rsidR="009251A7" w:rsidP="00E527C3" w:rsidRDefault="00E527C3" w14:paraId="4A1C8914" w14:textId="089129D2">
            <w:pPr>
              <w:pStyle w:val="SpeerpuntenOmschrijvingklein"/>
            </w:pPr>
            <w:r>
              <w:t xml:space="preserve">De emancipatie van de leerlingen en de maatschappelijke relevantie van de les(inhoud) staan centraal.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="003206C4" w:rsidP="003206C4" w:rsidRDefault="003206C4" w14:paraId="2E59613C" w14:textId="77777777">
            <w:pPr>
              <w:pStyle w:val="SpeerpuntenOmschrijvingklein"/>
            </w:pPr>
            <w:r>
              <w:t xml:space="preserve">De student begeleidt de persoonsvorming van leerlingen vanuit een kritische en open blik op (actuele) maatschappelijke thema's: </w:t>
            </w:r>
          </w:p>
          <w:p w:rsidR="003206C4" w:rsidP="003206C4" w:rsidRDefault="003206C4" w14:paraId="6B649573" w14:textId="77777777">
            <w:pPr>
              <w:pStyle w:val="SpeerpuntenBulletlevel1"/>
            </w:pPr>
            <w:r>
              <w:t xml:space="preserve">meewerken aan de individuele ontplooiing van leerlingen </w:t>
            </w:r>
          </w:p>
          <w:p w:rsidR="003206C4" w:rsidP="003206C4" w:rsidRDefault="003206C4" w14:paraId="30DB7BA7" w14:textId="77777777">
            <w:pPr>
              <w:pStyle w:val="SpeerpuntenBulletlevel1"/>
            </w:pPr>
            <w:r>
              <w:t xml:space="preserve">open en kritische blik stimuleren </w:t>
            </w:r>
          </w:p>
          <w:p w:rsidRPr="00400D60" w:rsidR="009251A7" w:rsidP="003206C4" w:rsidRDefault="003206C4" w14:paraId="7EB3F774" w14:textId="41A16745">
            <w:pPr>
              <w:pStyle w:val="SpeerpuntenBulletlevel1"/>
            </w:pPr>
            <w:r>
              <w:t>attitudevorming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  <w:tcMar/>
          </w:tcPr>
          <w:p w:rsidR="00123F22" w:rsidP="00123F22" w:rsidRDefault="00123F22" w14:paraId="45208700" w14:textId="77777777">
            <w:pPr>
              <w:pStyle w:val="SpeerpuntenOmschrijvingklein"/>
            </w:pPr>
            <w:r>
              <w:t xml:space="preserve">De student grijpt onvoldoende of </w:t>
            </w:r>
            <w:r w:rsidRPr="00123F22">
              <w:rPr>
                <w:rStyle w:val="BeoordelingOnvoldoende"/>
              </w:rPr>
              <w:t>geen</w:t>
            </w:r>
            <w:r>
              <w:t xml:space="preserve"> kansen om te werken aan de individuele ontplooiing van de leerlingen en de attitudevorming. De open en kritische blik wordt zelden tot </w:t>
            </w:r>
            <w:r w:rsidRPr="00123F22">
              <w:rPr>
                <w:rStyle w:val="BeoordelingOnvoldoende"/>
              </w:rPr>
              <w:t>niet</w:t>
            </w:r>
            <w:r>
              <w:t xml:space="preserve"> gestimuleerd. </w:t>
            </w:r>
          </w:p>
          <w:p w:rsidRPr="00400D60" w:rsidR="009251A7" w:rsidP="00123F22" w:rsidRDefault="00123F22" w14:paraId="592915EC" w14:textId="5AC15816">
            <w:pPr>
              <w:pStyle w:val="SpeerpuntenOmschrijvingklein"/>
            </w:pPr>
            <w:r>
              <w:t>De emancipatie van de leerlingen en de maatschappelijke relevantie van de les(inhoud) ontbreken.</w:t>
            </w:r>
          </w:p>
        </w:tc>
      </w:tr>
      <w:tr w:rsidRPr="00D30DBB" w:rsidR="009251A7" w:rsidTr="7C4FCD7D" w14:paraId="0F9A04AD" w14:textId="77777777">
        <w:tc>
          <w:tcPr>
            <w:tcW w:w="354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50F8" w:rsidR="009251A7" w:rsidP="009E4F3B" w:rsidRDefault="00000000" w14:paraId="29339BCB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0862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1A7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9251A7">
              <w:t xml:space="preserve"> </w:t>
            </w:r>
            <w:r w:rsidRPr="00F41334" w:rsidR="009251A7">
              <w:rPr>
                <w:rStyle w:val="BeoordelingZeerGoed"/>
              </w:rPr>
              <w:t>Zeer</w:t>
            </w:r>
            <w:r w:rsidRPr="00CB459B" w:rsidR="009251A7">
              <w:rPr>
                <w:b/>
                <w:bCs/>
                <w:color w:val="00B050"/>
              </w:rPr>
              <w:t xml:space="preserve"> goed </w:t>
            </w:r>
            <w:r w:rsidRPr="00F950F8" w:rsidR="009251A7">
              <w:rPr>
                <w:b/>
                <w:bCs/>
              </w:rPr>
              <w:t>–</w:t>
            </w:r>
            <w:r w:rsidRPr="00F950F8" w:rsidR="009251A7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129066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9251A7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9251A7">
              <w:rPr>
                <w:b/>
                <w:bCs/>
              </w:rPr>
              <w:t xml:space="preserve"> </w:t>
            </w:r>
            <w:r w:rsidRPr="00CB459B" w:rsidR="009251A7">
              <w:rPr>
                <w:b/>
                <w:bCs/>
              </w:rPr>
              <w:t>Goed</w:t>
            </w:r>
          </w:p>
          <w:p w:rsidRPr="00A617D3" w:rsidR="009251A7" w:rsidP="009E4F3B" w:rsidRDefault="009251A7" w14:paraId="3BEC8A3F" w14:textId="7777777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F950F8" w:rsidR="009251A7" w:rsidP="009E4F3B" w:rsidRDefault="00000000" w14:paraId="7C806202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1911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1A7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9251A7">
              <w:t xml:space="preserve"> </w:t>
            </w:r>
            <w:r w:rsidRPr="00CB459B" w:rsidR="009251A7">
              <w:rPr>
                <w:b/>
                <w:bCs/>
              </w:rPr>
              <w:t>Voldoende</w:t>
            </w:r>
          </w:p>
          <w:p w:rsidR="009251A7" w:rsidP="009E4F3B" w:rsidRDefault="009251A7" w14:paraId="643CDFBC" w14:textId="7777777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  <w:tcMar/>
          </w:tcPr>
          <w:p w:rsidR="009251A7" w:rsidP="009E4F3B" w:rsidRDefault="00000000" w14:paraId="0E6016A0" w14:textId="7777777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2063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1A7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9251A7">
              <w:t xml:space="preserve"> </w:t>
            </w:r>
            <w:r w:rsidRPr="00CB459B" w:rsidR="009251A7">
              <w:rPr>
                <w:b/>
                <w:bCs/>
              </w:rPr>
              <w:t>Nipt onvoldoende</w:t>
            </w:r>
            <w:r w:rsidR="009251A7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0997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1A7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9251A7">
              <w:t xml:space="preserve"> </w:t>
            </w:r>
            <w:r w:rsidRPr="00F41334" w:rsidR="009251A7">
              <w:rPr>
                <w:rStyle w:val="BeoordelingOnvoldoende"/>
              </w:rPr>
              <w:t>Onvoldoende</w:t>
            </w:r>
          </w:p>
          <w:p w:rsidRPr="00A617D3" w:rsidR="009251A7" w:rsidP="009E4F3B" w:rsidRDefault="009251A7" w14:paraId="1750BE1C" w14:textId="7777777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Pr="006E771B" w:rsidR="009251A7" w:rsidTr="7C4FCD7D" w14:paraId="33AB2991" w14:textId="77777777">
        <w:trPr>
          <w:cantSplit/>
          <w:trHeight w:val="3969"/>
        </w:trPr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tcMar/>
            <w:textDirection w:val="btLr"/>
          </w:tcPr>
          <w:p w:rsidRPr="00783069" w:rsidR="009251A7" w:rsidP="009E4F3B" w:rsidRDefault="009251A7" w14:paraId="22B225C9" w14:textId="77777777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3B51BD" w:rsidR="009251A7" w:rsidP="009E4F3B" w:rsidRDefault="009251A7" w14:paraId="276047B1" w14:textId="77777777">
            <w:pPr>
              <w:pStyle w:val="Feedback"/>
            </w:pPr>
          </w:p>
        </w:tc>
      </w:tr>
    </w:tbl>
    <w:bookmarkEnd w:id="1"/>
    <w:p w:rsidR="001C0902" w:rsidP="004968F0" w:rsidRDefault="004968F0" w14:paraId="03552858" w14:textId="30433C71">
      <w:pPr>
        <w:pStyle w:val="Kop2"/>
      </w:pPr>
      <w:proofErr w:type="spellStart"/>
      <w:r w:rsidRPr="004968F0">
        <w:t>Les</w:t>
      </w:r>
      <w:r>
        <w:t>overschrijdende</w:t>
      </w:r>
      <w:proofErr w:type="spellEnd"/>
      <w:r w:rsidRPr="004968F0">
        <w:t xml:space="preserve"> speerpunten</w:t>
      </w:r>
    </w:p>
    <w:tbl>
      <w:tblPr>
        <w:tblStyle w:val="Tabelraster"/>
        <w:tblpPr w:leftFromText="141" w:rightFromText="141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546"/>
        <w:gridCol w:w="3546"/>
      </w:tblGrid>
      <w:tr w:rsidRPr="00A51174" w:rsidR="006576AF" w:rsidTr="00141F6F" w14:paraId="6BE0C654" w14:textId="77777777">
        <w:tc>
          <w:tcPr>
            <w:tcW w:w="10637" w:type="dxa"/>
            <w:gridSpan w:val="4"/>
            <w:shd w:val="clear" w:color="auto" w:fill="000A1E" w:themeFill="text1"/>
          </w:tcPr>
          <w:p w:rsidR="009F146D" w:rsidP="00141F6F" w:rsidRDefault="004D608B" w14:paraId="398A00DA" w14:textId="77777777">
            <w:pPr>
              <w:pStyle w:val="Speerpunten"/>
            </w:pPr>
            <w:r w:rsidRPr="00CF0828">
              <w:rPr>
                <w:b/>
              </w:rPr>
              <w:t>Reflectie</w:t>
            </w:r>
            <w:r w:rsidRPr="00CF0828" w:rsidR="00CA6411">
              <w:rPr>
                <w:b/>
              </w:rPr>
              <w:t xml:space="preserve"> </w:t>
            </w:r>
            <w:r w:rsidR="00CA6411">
              <w:rPr>
                <w:b/>
                <w:sz w:val="20"/>
                <w:szCs w:val="20"/>
              </w:rPr>
              <w:t xml:space="preserve">- </w:t>
            </w:r>
            <w:r>
              <w:t xml:space="preserve">de leraar als </w:t>
            </w:r>
            <w:r w:rsidR="006B3263">
              <w:t>innovator/onderzoeker</w:t>
            </w:r>
          </w:p>
          <w:p w:rsidRPr="00D93242" w:rsidR="006B5F91" w:rsidP="00141F6F" w:rsidRDefault="006B5F91" w14:paraId="451258AD" w14:textId="30FA2468">
            <w:pPr>
              <w:pStyle w:val="Speerpuntenvorigpraktijkdeel"/>
            </w:pPr>
            <w:r w:rsidRPr="006B5F91">
              <w:t>Speerpunten vorig praktijkdeel: kritisch reflecteren over het eigen functioneren</w:t>
            </w:r>
          </w:p>
        </w:tc>
      </w:tr>
      <w:tr w:rsidRPr="00966AB7" w:rsidR="006F660C" w:rsidTr="00141F6F" w14:paraId="420269B8" w14:textId="77777777">
        <w:trPr>
          <w:trHeight w:val="194"/>
        </w:trPr>
        <w:tc>
          <w:tcPr>
            <w:tcW w:w="10637" w:type="dxa"/>
            <w:gridSpan w:val="4"/>
            <w:shd w:val="clear" w:color="auto" w:fill="FA6432" w:themeFill="accent2"/>
          </w:tcPr>
          <w:p w:rsidRPr="00966AB7" w:rsidR="006F660C" w:rsidP="00141F6F" w:rsidRDefault="006F660C" w14:paraId="1B7065E9" w14:textId="1756E47E">
            <w:pPr>
              <w:pStyle w:val="SpeerpuntenOmschrijving"/>
            </w:pPr>
            <w:r w:rsidRPr="006F660C">
              <w:rPr>
                <w:b/>
                <w:bCs/>
              </w:rPr>
              <w:t>eigen functioneren doelgericht optimaliseren</w:t>
            </w:r>
            <w:r w:rsidRPr="00D85A22">
              <w:t xml:space="preserve"> aan de hand van concrete acties die getuigen van </w:t>
            </w:r>
            <w:r w:rsidRPr="008E1FFF" w:rsidR="008E1FFF">
              <w:t xml:space="preserve"> onderzoeks- en</w:t>
            </w:r>
            <w:r w:rsidR="008E1FFF">
              <w:t xml:space="preserve"> </w:t>
            </w:r>
            <w:r w:rsidRPr="00D85A22">
              <w:t>reflectievaardigheden</w:t>
            </w:r>
          </w:p>
        </w:tc>
      </w:tr>
      <w:tr w:rsidRPr="00400D60" w:rsidR="00106B66" w:rsidTr="00141F6F" w14:paraId="3315F6B4" w14:textId="77777777">
        <w:tc>
          <w:tcPr>
            <w:tcW w:w="354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400D60" w:rsidR="00106B66" w:rsidP="00141F6F" w:rsidRDefault="00227D5A" w14:paraId="08388BA8" w14:textId="08E76FD2">
            <w:pPr>
              <w:pStyle w:val="SpeerpuntenOmschrijvingklein"/>
            </w:pPr>
            <w:r w:rsidRPr="00227D5A">
              <w:t xml:space="preserve">In de reflectie(documenten), zowel tijdens als na de les, toont de student zijn/haar reflectievaardigheden door </w:t>
            </w:r>
            <w:r w:rsidRPr="008F22A9">
              <w:rPr>
                <w:rStyle w:val="BeoordelingZeerGoed"/>
              </w:rPr>
              <w:t>diepgaand</w:t>
            </w:r>
            <w:r w:rsidRPr="00227D5A">
              <w:t>, kritisch en constructief terug en vooruit te blikken. De acties die (geformuleerd en gerealiseerd worden, zijn concreet en effectief.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227D5A" w:rsidP="00141F6F" w:rsidRDefault="00227D5A" w14:paraId="50EA2D85" w14:textId="77777777">
            <w:pPr>
              <w:pStyle w:val="SpeerpuntenOmschrijvingklein"/>
            </w:pPr>
            <w:r>
              <w:t xml:space="preserve">De student optimaliseert het eigen functioneren doelgericht aan de hand van concrete acties die getuigen van onderzoeks- en reflectievaardigheden: </w:t>
            </w:r>
          </w:p>
          <w:p w:rsidR="00227D5A" w:rsidP="00141F6F" w:rsidRDefault="00227D5A" w14:paraId="00D32FDB" w14:textId="6A6EC644">
            <w:pPr>
              <w:pStyle w:val="SpeerpuntenBulletlevel1"/>
            </w:pPr>
            <w:r>
              <w:t xml:space="preserve">eigen pedagogisch en didactisch handelen verbeteren </w:t>
            </w:r>
          </w:p>
          <w:p w:rsidRPr="00400D60" w:rsidR="00106B66" w:rsidP="00141F6F" w:rsidRDefault="00227D5A" w14:paraId="3EF49DD3" w14:textId="40DF8920">
            <w:pPr>
              <w:pStyle w:val="SpeerpuntenBulletlevel1"/>
            </w:pPr>
            <w:r>
              <w:t>eigen aanpak vanuit reflectie-in-actie bijsturen</w:t>
            </w:r>
          </w:p>
        </w:tc>
        <w:tc>
          <w:tcPr>
            <w:tcW w:w="3546" w:type="dxa"/>
            <w:tcBorders>
              <w:top w:val="nil"/>
              <w:left w:val="nil"/>
            </w:tcBorders>
            <w:shd w:val="clear" w:color="auto" w:fill="auto"/>
          </w:tcPr>
          <w:p w:rsidRPr="00400D60" w:rsidR="00106B66" w:rsidP="00141F6F" w:rsidRDefault="008F22A9" w14:paraId="3B0467FC" w14:textId="70786849">
            <w:pPr>
              <w:pStyle w:val="SpeerpuntenOmschrijvingklein"/>
            </w:pPr>
            <w:r w:rsidRPr="008F22A9">
              <w:t xml:space="preserve">De student is </w:t>
            </w:r>
            <w:r w:rsidRPr="008F22A9">
              <w:rPr>
                <w:rStyle w:val="BeoordelingOnvoldoende"/>
              </w:rPr>
              <w:t>te</w:t>
            </w:r>
            <w:r w:rsidRPr="008F22A9">
              <w:t xml:space="preserve"> weinig in staat om het eigen functioneren doelgericht te bevragen en bij te sturen op basis van onderbouwde acties. De evolutie over de stagelessen heen blijft hierdoor </w:t>
            </w:r>
            <w:r w:rsidRPr="008F22A9">
              <w:rPr>
                <w:rStyle w:val="BeoordelingOnvoldoende"/>
              </w:rPr>
              <w:t>te</w:t>
            </w:r>
            <w:r w:rsidRPr="008F22A9">
              <w:t xml:space="preserve"> beperkt.</w:t>
            </w:r>
          </w:p>
        </w:tc>
      </w:tr>
      <w:tr w:rsidRPr="00A617D3" w:rsidR="00106B66" w:rsidTr="00141F6F" w14:paraId="3802D80B" w14:textId="77777777">
        <w:tc>
          <w:tcPr>
            <w:tcW w:w="354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950F8" w:rsidR="00106B66" w:rsidP="00141F6F" w:rsidRDefault="00000000" w14:paraId="6CA62E28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0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Pr="00F41334" w:rsidR="00106B66">
              <w:rPr>
                <w:rStyle w:val="BeoordelingZeerGoed"/>
              </w:rPr>
              <w:t>Zeer</w:t>
            </w:r>
            <w:r w:rsidRPr="00CB459B" w:rsidR="00106B66">
              <w:rPr>
                <w:b/>
                <w:bCs/>
                <w:color w:val="00B050"/>
              </w:rPr>
              <w:t xml:space="preserve"> goed </w:t>
            </w:r>
            <w:r w:rsidRPr="00F950F8" w:rsidR="00106B66">
              <w:rPr>
                <w:b/>
                <w:bCs/>
              </w:rPr>
              <w:t>–</w:t>
            </w:r>
            <w:r w:rsidRPr="00F950F8" w:rsidR="00106B66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3282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106B66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106B66">
              <w:rPr>
                <w:b/>
                <w:bCs/>
              </w:rPr>
              <w:t xml:space="preserve"> </w:t>
            </w:r>
            <w:r w:rsidRPr="00CB459B" w:rsidR="00106B66">
              <w:rPr>
                <w:b/>
                <w:bCs/>
              </w:rPr>
              <w:t>Goed</w:t>
            </w:r>
          </w:p>
          <w:p w:rsidRPr="00A617D3" w:rsidR="00106B66" w:rsidP="00141F6F" w:rsidRDefault="00106B66" w14:paraId="3E459B69" w14:textId="7777777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F950F8" w:rsidR="00106B66" w:rsidP="00141F6F" w:rsidRDefault="00000000" w14:paraId="0F67CDC2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2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Pr="00CB459B" w:rsidR="00106B66">
              <w:rPr>
                <w:b/>
                <w:bCs/>
              </w:rPr>
              <w:t>Voldoende</w:t>
            </w:r>
          </w:p>
          <w:p w:rsidR="00106B66" w:rsidP="00141F6F" w:rsidRDefault="00106B66" w14:paraId="1C4D5150" w14:textId="7777777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6" w:type="dxa"/>
            <w:tcBorders>
              <w:top w:val="nil"/>
              <w:left w:val="nil"/>
            </w:tcBorders>
            <w:shd w:val="clear" w:color="auto" w:fill="auto"/>
          </w:tcPr>
          <w:p w:rsidR="00106B66" w:rsidP="00141F6F" w:rsidRDefault="00000000" w14:paraId="5D3528A0" w14:textId="7777777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8307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Pr="00CB459B" w:rsidR="00106B66">
              <w:rPr>
                <w:b/>
                <w:bCs/>
              </w:rPr>
              <w:t>Nipt onvoldoende</w:t>
            </w:r>
            <w:r w:rsidR="00106B66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959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Pr="00F41334" w:rsidR="00106B66">
              <w:rPr>
                <w:rStyle w:val="BeoordelingOnvoldoende"/>
              </w:rPr>
              <w:t>Onvoldoende</w:t>
            </w:r>
          </w:p>
          <w:p w:rsidRPr="00A617D3" w:rsidR="00106B66" w:rsidP="00141F6F" w:rsidRDefault="00106B66" w14:paraId="5B6475AA" w14:textId="7777777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Pr="003B51BD" w:rsidR="00106B66" w:rsidTr="00141F6F" w14:paraId="222453EB" w14:textId="77777777">
        <w:trPr>
          <w:cantSplit/>
          <w:trHeight w:val="3515"/>
        </w:trPr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textDirection w:val="btLr"/>
          </w:tcPr>
          <w:p w:rsidRPr="00783069" w:rsidR="00106B66" w:rsidP="00141F6F" w:rsidRDefault="00106B66" w14:paraId="6026FD4E" w14:textId="77777777">
            <w:pPr>
              <w:pStyle w:val="Kwaliteiten-Groeikansen"/>
            </w:pPr>
            <w:r>
              <w:t>Motivering</w:t>
            </w:r>
          </w:p>
        </w:tc>
        <w:tc>
          <w:tcPr>
            <w:tcW w:w="1021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3B51BD" w:rsidR="00106B66" w:rsidP="00141F6F" w:rsidRDefault="00106B66" w14:paraId="52D074F9" w14:textId="77777777">
            <w:pPr>
              <w:pStyle w:val="Feedback"/>
            </w:pPr>
          </w:p>
        </w:tc>
      </w:tr>
      <w:tr w:rsidRPr="00A51174" w:rsidR="006576AF" w:rsidTr="00141F6F" w14:paraId="64D5A732" w14:textId="77777777">
        <w:tc>
          <w:tcPr>
            <w:tcW w:w="10637" w:type="dxa"/>
            <w:gridSpan w:val="4"/>
            <w:tcBorders>
              <w:bottom w:val="single" w:color="auto" w:sz="4" w:space="0"/>
            </w:tcBorders>
            <w:shd w:val="clear" w:color="auto" w:fill="000A1E" w:themeFill="text1"/>
          </w:tcPr>
          <w:p w:rsidR="008E0AE7" w:rsidP="00141F6F" w:rsidRDefault="00C83DF5" w14:paraId="234826F1" w14:textId="392137B5">
            <w:pPr>
              <w:pStyle w:val="Speerpunten"/>
              <w:rPr>
                <w:b/>
                <w:bCs/>
              </w:rPr>
            </w:pPr>
            <w:r w:rsidRPr="004E789B">
              <w:rPr>
                <w:b/>
                <w:bCs/>
              </w:rPr>
              <w:t>Attitudes en communicatie</w:t>
            </w:r>
            <w:r w:rsidRPr="005263E5" w:rsidR="005263E5">
              <w:rPr>
                <w:b/>
                <w:bCs/>
              </w:rPr>
              <w:t xml:space="preserve"> - </w:t>
            </w:r>
            <w:r w:rsidRPr="005263E5" w:rsidR="005263E5">
              <w:t>de leraar als lid van het schoolteam, partner van ouders/verzorgers/externen</w:t>
            </w:r>
          </w:p>
          <w:p w:rsidRPr="004E789B" w:rsidR="005263E5" w:rsidP="00141F6F" w:rsidRDefault="007A0113" w14:paraId="7411AAE2" w14:textId="0445708C">
            <w:pPr>
              <w:pStyle w:val="Speerpuntenvorigpraktijkdeel"/>
            </w:pPr>
            <w:r>
              <w:t>Speerpunten vorig praktijkdeel: beslissingsvermogen, verantwoordelijkheidszin, organisatievermogen,</w:t>
            </w:r>
            <w:r w:rsidR="00ED71B3">
              <w:br/>
            </w:r>
            <w:r>
              <w:t>correct en respectvol omgaan en communiceren met alle betrokkenen, communicatie afstemmen op de context</w:t>
            </w:r>
          </w:p>
        </w:tc>
      </w:tr>
      <w:tr w:rsidRPr="00A51174" w:rsidR="00ED71B3" w:rsidTr="00141F6F" w14:paraId="199389D2" w14:textId="77777777">
        <w:tc>
          <w:tcPr>
            <w:tcW w:w="10637" w:type="dxa"/>
            <w:gridSpan w:val="4"/>
            <w:tcBorders>
              <w:bottom w:val="nil"/>
            </w:tcBorders>
            <w:shd w:val="clear" w:color="auto" w:fill="FA6432" w:themeFill="accent2"/>
          </w:tcPr>
          <w:p w:rsidRPr="00836173" w:rsidR="00ED71B3" w:rsidP="00141F6F" w:rsidRDefault="00ED71B3" w14:paraId="7A6BEDED" w14:textId="6C177140">
            <w:pPr>
              <w:pStyle w:val="SpeerpuntenOmschrijving"/>
            </w:pPr>
            <w:r w:rsidRPr="00774DEA">
              <w:t xml:space="preserve">verbindend </w:t>
            </w:r>
            <w:r w:rsidRPr="00ED71B3">
              <w:rPr>
                <w:b/>
                <w:bCs/>
              </w:rPr>
              <w:t>communiceren</w:t>
            </w:r>
            <w:r w:rsidRPr="00774DEA">
              <w:t xml:space="preserve"> en constructief </w:t>
            </w:r>
            <w:r w:rsidRPr="00ED71B3">
              <w:rPr>
                <w:b/>
                <w:bCs/>
              </w:rPr>
              <w:t>samenwerken</w:t>
            </w:r>
            <w:r w:rsidRPr="00774DEA">
              <w:t xml:space="preserve"> met alle actoren:  </w:t>
            </w:r>
          </w:p>
        </w:tc>
      </w:tr>
      <w:tr w:rsidRPr="00400D60" w:rsidR="005D54BF" w:rsidTr="00141F6F" w14:paraId="70C7B5D5" w14:textId="77777777">
        <w:tc>
          <w:tcPr>
            <w:tcW w:w="354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400D60" w:rsidR="005D54BF" w:rsidP="00141F6F" w:rsidRDefault="009634EC" w14:paraId="14F124A1" w14:textId="781C8674">
            <w:pPr>
              <w:pStyle w:val="SpeerpuntenOmschrijvingklein"/>
            </w:pPr>
            <w:r w:rsidRPr="009634EC">
              <w:t xml:space="preserve">De student functioneert als een volwaardig lid van het schoolteam, zowel binnen als buiten de klas en toont </w:t>
            </w:r>
            <w:r w:rsidRPr="009634EC">
              <w:rPr>
                <w:rStyle w:val="BeoordelingZeerGoed"/>
              </w:rPr>
              <w:t>consequent</w:t>
            </w:r>
            <w:r w:rsidRPr="009634EC">
              <w:t xml:space="preserve"> een houding die getuigt van zelfstandigheid, initiatief, collegialiteit en een correcte en vlotte communicatie.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9571A6" w:rsidP="00141F6F" w:rsidRDefault="009571A6" w14:paraId="0B2508BF" w14:textId="77777777">
            <w:pPr>
              <w:pStyle w:val="SpeerpuntenOmschrijvingklein"/>
            </w:pPr>
            <w:r>
              <w:t xml:space="preserve">De student kan op een verbindende manier communiceren en constructief samenwerken met actoren binnen en buiten de school: </w:t>
            </w:r>
          </w:p>
          <w:p w:rsidR="009571A6" w:rsidP="00141F6F" w:rsidRDefault="009571A6" w14:paraId="2C0CEE4D" w14:textId="77777777">
            <w:pPr>
              <w:pStyle w:val="SpeerpuntenBulletlevel1"/>
            </w:pPr>
            <w:r>
              <w:t xml:space="preserve">eigen aanpak bespreekbaar stellen </w:t>
            </w:r>
          </w:p>
          <w:p w:rsidR="009571A6" w:rsidP="00141F6F" w:rsidRDefault="009571A6" w14:paraId="43A2A8BD" w14:textId="77777777">
            <w:pPr>
              <w:pStyle w:val="SpeerpuntenBulletlevel1"/>
            </w:pPr>
            <w:r>
              <w:t xml:space="preserve">initiatief nemen om te communiceren over het welbevinden en de leerprestaties van de leerlingen </w:t>
            </w:r>
          </w:p>
          <w:p w:rsidRPr="00400D60" w:rsidR="005D54BF" w:rsidP="00141F6F" w:rsidRDefault="009571A6" w14:paraId="7082E138" w14:textId="1C837962">
            <w:pPr>
              <w:pStyle w:val="SpeerpuntenBulletlevel1"/>
            </w:pPr>
            <w:r>
              <w:t>deelnemen aan vakoverschrijdende/geïntegreerde initiatieven.</w:t>
            </w:r>
          </w:p>
        </w:tc>
        <w:tc>
          <w:tcPr>
            <w:tcW w:w="3546" w:type="dxa"/>
            <w:tcBorders>
              <w:top w:val="nil"/>
              <w:left w:val="nil"/>
            </w:tcBorders>
            <w:shd w:val="clear" w:color="auto" w:fill="auto"/>
          </w:tcPr>
          <w:p w:rsidRPr="00400D60" w:rsidR="005D54BF" w:rsidP="00141F6F" w:rsidRDefault="009571A6" w14:paraId="680707EB" w14:textId="3266071F">
            <w:pPr>
              <w:pStyle w:val="SpeerpuntenOmschrijvingklein"/>
            </w:pPr>
            <w:r w:rsidRPr="009571A6">
              <w:t xml:space="preserve">De student heeft moeite om zijn eigen aanpak bespreekbaar te stellen en/of tot een constructieve samenwerking te komen. Er wordt </w:t>
            </w:r>
            <w:r w:rsidRPr="00EB6814">
              <w:rPr>
                <w:rStyle w:val="BeoordelingOnvoldoende"/>
              </w:rPr>
              <w:t>te</w:t>
            </w:r>
            <w:r w:rsidRPr="009571A6">
              <w:t xml:space="preserve"> weinig initiatief genomen om te communiceren over het welbevinden en de leerprestaties van de leerlingen met de betrokken actoren. Er is onvoldoende deelname aan vakoverschrijdende/geïntegreerde initiatieven.</w:t>
            </w:r>
          </w:p>
        </w:tc>
      </w:tr>
      <w:tr w:rsidRPr="00A617D3" w:rsidR="005D54BF" w:rsidTr="00141F6F" w14:paraId="3B75AB9D" w14:textId="77777777">
        <w:tc>
          <w:tcPr>
            <w:tcW w:w="354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950F8" w:rsidR="005D54BF" w:rsidP="00141F6F" w:rsidRDefault="00000000" w14:paraId="3897A90F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8831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Pr="00F41334" w:rsidR="005D54BF">
              <w:rPr>
                <w:rStyle w:val="BeoordelingZeerGoed"/>
              </w:rPr>
              <w:t>Zeer</w:t>
            </w:r>
            <w:r w:rsidRPr="00CB459B" w:rsidR="005D54BF">
              <w:rPr>
                <w:b/>
                <w:bCs/>
                <w:color w:val="00B050"/>
              </w:rPr>
              <w:t xml:space="preserve"> goed </w:t>
            </w:r>
            <w:r w:rsidRPr="00F950F8" w:rsidR="005D54BF">
              <w:rPr>
                <w:b/>
                <w:bCs/>
              </w:rPr>
              <w:t>–</w:t>
            </w:r>
            <w:r w:rsidRPr="00F950F8" w:rsidR="005D54BF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13923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5D54BF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5D54BF">
              <w:rPr>
                <w:b/>
                <w:bCs/>
              </w:rPr>
              <w:t xml:space="preserve"> </w:t>
            </w:r>
            <w:r w:rsidRPr="00CB459B" w:rsidR="005D54BF">
              <w:rPr>
                <w:b/>
                <w:bCs/>
              </w:rPr>
              <w:t>Goed</w:t>
            </w:r>
          </w:p>
          <w:p w:rsidRPr="00A617D3" w:rsidR="005D54BF" w:rsidP="00141F6F" w:rsidRDefault="005D54BF" w14:paraId="2D3D87E1" w14:textId="7777777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F950F8" w:rsidR="005D54BF" w:rsidP="00141F6F" w:rsidRDefault="00000000" w14:paraId="2C929E01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8468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Pr="00CB459B" w:rsidR="005D54BF">
              <w:rPr>
                <w:b/>
                <w:bCs/>
              </w:rPr>
              <w:t>Voldoende</w:t>
            </w:r>
          </w:p>
          <w:p w:rsidR="005D54BF" w:rsidP="00141F6F" w:rsidRDefault="005D54BF" w14:paraId="0FC448FC" w14:textId="7777777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6" w:type="dxa"/>
            <w:tcBorders>
              <w:top w:val="nil"/>
              <w:left w:val="nil"/>
            </w:tcBorders>
            <w:shd w:val="clear" w:color="auto" w:fill="auto"/>
          </w:tcPr>
          <w:p w:rsidR="005D54BF" w:rsidP="00141F6F" w:rsidRDefault="00000000" w14:paraId="78309CFF" w14:textId="7777777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30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Pr="00CB459B" w:rsidR="005D54BF">
              <w:rPr>
                <w:b/>
                <w:bCs/>
              </w:rPr>
              <w:t>Nipt onvoldoende</w:t>
            </w:r>
            <w:r w:rsidR="005D54BF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590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Pr="00F41334" w:rsidR="005D54BF">
              <w:rPr>
                <w:rStyle w:val="BeoordelingOnvoldoende"/>
              </w:rPr>
              <w:t>Onvoldoende</w:t>
            </w:r>
          </w:p>
          <w:p w:rsidRPr="00A617D3" w:rsidR="005D54BF" w:rsidP="00141F6F" w:rsidRDefault="005D54BF" w14:paraId="7C03DE57" w14:textId="7777777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Pr="003B51BD" w:rsidR="005D54BF" w:rsidTr="00141F6F" w14:paraId="4205412E" w14:textId="77777777">
        <w:trPr>
          <w:cantSplit/>
          <w:trHeight w:val="3572"/>
        </w:trPr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textDirection w:val="btLr"/>
          </w:tcPr>
          <w:p w:rsidRPr="00783069" w:rsidR="005D54BF" w:rsidP="00141F6F" w:rsidRDefault="005D54BF" w14:paraId="2C457131" w14:textId="77777777">
            <w:pPr>
              <w:pStyle w:val="Kwaliteiten-Groeikansen"/>
            </w:pPr>
            <w:r>
              <w:t>Motivering</w:t>
            </w:r>
          </w:p>
        </w:tc>
        <w:tc>
          <w:tcPr>
            <w:tcW w:w="1021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3B51BD" w:rsidR="005D54BF" w:rsidP="00141F6F" w:rsidRDefault="005D54BF" w14:paraId="7F141F64" w14:textId="77777777">
            <w:pPr>
              <w:pStyle w:val="Feedback"/>
            </w:pPr>
          </w:p>
        </w:tc>
      </w:tr>
      <w:tr w:rsidRPr="00A51174" w:rsidR="00325B3E" w:rsidTr="00141F6F" w14:paraId="56061202" w14:textId="77777777">
        <w:tc>
          <w:tcPr>
            <w:tcW w:w="10637" w:type="dxa"/>
            <w:gridSpan w:val="4"/>
            <w:tcBorders>
              <w:bottom w:val="single" w:color="auto" w:sz="4" w:space="0"/>
            </w:tcBorders>
            <w:shd w:val="clear" w:color="auto" w:fill="000A1E" w:themeFill="text1"/>
          </w:tcPr>
          <w:p w:rsidRPr="004E789B" w:rsidR="00325B3E" w:rsidP="00141F6F" w:rsidRDefault="00325B3E" w14:paraId="1CD5ED87" w14:textId="0245BA2F">
            <w:pPr>
              <w:pStyle w:val="Speerpunten"/>
              <w:rPr>
                <w:bCs/>
              </w:rPr>
            </w:pPr>
            <w:r>
              <w:rPr>
                <w:b/>
                <w:bCs/>
              </w:rPr>
              <w:t>Clusteractiviteiten</w:t>
            </w:r>
            <w:r w:rsidR="00F54E81">
              <w:rPr>
                <w:rStyle w:val="Voetnootmarkering"/>
                <w:b/>
                <w:bCs/>
              </w:rPr>
              <w:footnoteReference w:id="3"/>
            </w:r>
            <w:r w:rsidRPr="005263E5">
              <w:rPr>
                <w:b/>
                <w:bCs/>
              </w:rPr>
              <w:t xml:space="preserve"> </w:t>
            </w:r>
            <w:r>
              <w:t>(</w:t>
            </w:r>
            <w:r w:rsidRPr="00C44375" w:rsidR="00C44375">
              <w:t>student vult de uitgevoerde taken in bij de overeenkomstige cluster</w:t>
            </w:r>
            <w:r w:rsidR="00C44375">
              <w:t>)</w:t>
            </w:r>
          </w:p>
        </w:tc>
      </w:tr>
      <w:tr w:rsidRPr="00A51174" w:rsidR="00515570" w:rsidTr="00141F6F" w14:paraId="57DA8DFE" w14:textId="77777777">
        <w:tc>
          <w:tcPr>
            <w:tcW w:w="10637" w:type="dxa"/>
            <w:gridSpan w:val="4"/>
            <w:tcBorders>
              <w:bottom w:val="nil"/>
            </w:tcBorders>
            <w:shd w:val="clear" w:color="auto" w:fill="FA6432" w:themeFill="accent2"/>
          </w:tcPr>
          <w:p w:rsidRPr="00836173" w:rsidR="00515570" w:rsidP="00141F6F" w:rsidRDefault="00515570" w14:paraId="41EDB8E2" w14:textId="6776D64D">
            <w:pPr>
              <w:pStyle w:val="SpeerpuntenOmschrijving"/>
            </w:pPr>
            <w:r>
              <w:t>d</w:t>
            </w:r>
            <w:r w:rsidRPr="002B6DB6">
              <w:t>e student nam initiatief om clusteractiviteiten te plannen en uit te voeren en stelde zich hierbij gemotiveerd en leergierig op</w:t>
            </w:r>
          </w:p>
        </w:tc>
      </w:tr>
      <w:tr w:rsidRPr="00A617D3" w:rsidR="00B343B5" w:rsidTr="00141F6F" w14:paraId="09D0C9DD" w14:textId="77777777">
        <w:tc>
          <w:tcPr>
            <w:tcW w:w="3545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950F8" w:rsidR="00B343B5" w:rsidP="00141F6F" w:rsidRDefault="00000000" w14:paraId="18057BE5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56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B5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B343B5">
              <w:t xml:space="preserve"> </w:t>
            </w:r>
            <w:r w:rsidRPr="00F41334" w:rsidR="00B343B5">
              <w:rPr>
                <w:rStyle w:val="BeoordelingZeerGoed"/>
              </w:rPr>
              <w:t>Zeer</w:t>
            </w:r>
            <w:r w:rsidRPr="00CB459B" w:rsidR="00B343B5">
              <w:rPr>
                <w:b/>
                <w:bCs/>
                <w:color w:val="00B050"/>
              </w:rPr>
              <w:t xml:space="preserve"> goed </w:t>
            </w:r>
            <w:r w:rsidRPr="00F950F8" w:rsidR="00B343B5">
              <w:rPr>
                <w:b/>
                <w:bCs/>
              </w:rPr>
              <w:t>–</w:t>
            </w:r>
            <w:r w:rsidRPr="00F950F8" w:rsidR="00B343B5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8113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50F8" w:rsidR="00B343B5">
                  <w:rPr>
                    <w:rFonts w:hint="eastAsia" w:ascii="MS Gothic" w:hAnsi="MS Gothic" w:eastAsia="MS Gothic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Pr="00F950F8" w:rsidR="00B343B5">
              <w:rPr>
                <w:b/>
                <w:bCs/>
              </w:rPr>
              <w:t xml:space="preserve"> </w:t>
            </w:r>
            <w:r w:rsidRPr="00CB459B" w:rsidR="00B343B5">
              <w:rPr>
                <w:b/>
                <w:bCs/>
              </w:rPr>
              <w:t>Goed</w:t>
            </w:r>
          </w:p>
          <w:p w:rsidRPr="00A617D3" w:rsidR="00B343B5" w:rsidP="00141F6F" w:rsidRDefault="00B343B5" w14:paraId="256EB462" w14:textId="7777777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F950F8" w:rsidR="00B343B5" w:rsidP="00141F6F" w:rsidRDefault="00000000" w14:paraId="230AC791" w14:textId="7777777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8188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B5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B343B5">
              <w:t xml:space="preserve"> </w:t>
            </w:r>
            <w:r w:rsidRPr="00CB459B" w:rsidR="00B343B5">
              <w:rPr>
                <w:b/>
                <w:bCs/>
              </w:rPr>
              <w:t>Voldoende</w:t>
            </w:r>
          </w:p>
          <w:p w:rsidR="00B343B5" w:rsidP="00141F6F" w:rsidRDefault="00B343B5" w14:paraId="6F96CB18" w14:textId="7777777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6" w:type="dxa"/>
            <w:tcBorders>
              <w:top w:val="nil"/>
              <w:left w:val="nil"/>
            </w:tcBorders>
            <w:shd w:val="clear" w:color="auto" w:fill="auto"/>
          </w:tcPr>
          <w:p w:rsidR="00B343B5" w:rsidP="00141F6F" w:rsidRDefault="00000000" w14:paraId="06FA4FDF" w14:textId="7777777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2438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B5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B343B5">
              <w:t xml:space="preserve"> </w:t>
            </w:r>
            <w:r w:rsidRPr="00CB459B" w:rsidR="00B343B5">
              <w:rPr>
                <w:b/>
                <w:bCs/>
              </w:rPr>
              <w:t>Nipt onvoldoende</w:t>
            </w:r>
            <w:r w:rsidR="00B343B5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7396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3B5">
                  <w:rPr>
                    <w:rFonts w:hint="eastAsia" w:ascii="MS Gothic" w:hAnsi="MS Gothic" w:eastAsia="MS Gothic"/>
                    <w:b/>
                    <w:sz w:val="18"/>
                    <w:szCs w:val="20"/>
                  </w:rPr>
                  <w:t>☐</w:t>
                </w:r>
              </w:sdtContent>
            </w:sdt>
            <w:r w:rsidR="00B343B5">
              <w:t xml:space="preserve"> </w:t>
            </w:r>
            <w:r w:rsidRPr="00F41334" w:rsidR="00B343B5">
              <w:rPr>
                <w:rStyle w:val="BeoordelingOnvoldoende"/>
              </w:rPr>
              <w:t>Onvoldoende</w:t>
            </w:r>
          </w:p>
          <w:p w:rsidRPr="00A617D3" w:rsidR="00B343B5" w:rsidP="00141F6F" w:rsidRDefault="00B343B5" w14:paraId="4BD6C859" w14:textId="7777777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Pr="003B51BD" w:rsidR="002812C3" w:rsidTr="00141F6F" w14:paraId="3E72106B" w14:textId="77777777">
        <w:trPr>
          <w:cantSplit/>
          <w:trHeight w:val="1474"/>
        </w:trPr>
        <w:tc>
          <w:tcPr>
            <w:tcW w:w="426" w:type="dxa"/>
            <w:shd w:val="clear" w:color="auto" w:fill="E8EBEE"/>
            <w:textDirection w:val="btLr"/>
          </w:tcPr>
          <w:p w:rsidRPr="00783069" w:rsidR="002812C3" w:rsidP="00141F6F" w:rsidRDefault="002812C3" w14:paraId="78472889" w14:textId="0A74F0B8">
            <w:pPr>
              <w:pStyle w:val="Kwaliteiten-Groeikansen"/>
            </w:pPr>
            <w:r>
              <w:t>Cluster 1</w:t>
            </w:r>
          </w:p>
        </w:tc>
        <w:tc>
          <w:tcPr>
            <w:tcW w:w="10211" w:type="dxa"/>
            <w:gridSpan w:val="3"/>
            <w:shd w:val="clear" w:color="auto" w:fill="auto"/>
          </w:tcPr>
          <w:p w:rsidRPr="003B51BD" w:rsidR="002812C3" w:rsidP="00141F6F" w:rsidRDefault="002812C3" w14:paraId="5CEB0029" w14:textId="77777777">
            <w:pPr>
              <w:pStyle w:val="Feedback"/>
            </w:pPr>
          </w:p>
        </w:tc>
      </w:tr>
      <w:tr w:rsidRPr="003B51BD" w:rsidR="002812C3" w:rsidTr="00141F6F" w14:paraId="2FC031BB" w14:textId="77777777">
        <w:trPr>
          <w:cantSplit/>
          <w:trHeight w:val="1474"/>
        </w:trPr>
        <w:tc>
          <w:tcPr>
            <w:tcW w:w="426" w:type="dxa"/>
            <w:shd w:val="clear" w:color="auto" w:fill="E8EBEE"/>
            <w:textDirection w:val="btLr"/>
          </w:tcPr>
          <w:p w:rsidRPr="00783069" w:rsidR="002812C3" w:rsidP="00141F6F" w:rsidRDefault="002812C3" w14:paraId="695F8AA0" w14:textId="7FC4F5DF">
            <w:pPr>
              <w:pStyle w:val="Kwaliteiten-Groeikansen"/>
            </w:pPr>
            <w:r>
              <w:t>Cluster 2</w:t>
            </w:r>
          </w:p>
        </w:tc>
        <w:tc>
          <w:tcPr>
            <w:tcW w:w="10211" w:type="dxa"/>
            <w:gridSpan w:val="3"/>
            <w:shd w:val="clear" w:color="auto" w:fill="auto"/>
          </w:tcPr>
          <w:p w:rsidRPr="003B51BD" w:rsidR="002812C3" w:rsidP="00141F6F" w:rsidRDefault="002812C3" w14:paraId="11561DC1" w14:textId="77777777">
            <w:pPr>
              <w:pStyle w:val="Feedback"/>
            </w:pPr>
          </w:p>
        </w:tc>
      </w:tr>
      <w:tr w:rsidRPr="003B51BD" w:rsidR="002812C3" w:rsidTr="00141F6F" w14:paraId="179A454B" w14:textId="77777777">
        <w:trPr>
          <w:cantSplit/>
          <w:trHeight w:val="1474"/>
        </w:trPr>
        <w:tc>
          <w:tcPr>
            <w:tcW w:w="426" w:type="dxa"/>
            <w:shd w:val="clear" w:color="auto" w:fill="E8EBEE"/>
            <w:textDirection w:val="btLr"/>
          </w:tcPr>
          <w:p w:rsidR="002812C3" w:rsidP="00141F6F" w:rsidRDefault="002812C3" w14:paraId="490E35AC" w14:textId="0D29D6AB">
            <w:pPr>
              <w:pStyle w:val="Kwaliteiten-Groeikansen"/>
            </w:pPr>
            <w:r>
              <w:t>Cluster 3</w:t>
            </w:r>
          </w:p>
        </w:tc>
        <w:tc>
          <w:tcPr>
            <w:tcW w:w="10211" w:type="dxa"/>
            <w:gridSpan w:val="3"/>
            <w:shd w:val="clear" w:color="auto" w:fill="auto"/>
          </w:tcPr>
          <w:p w:rsidRPr="003B51BD" w:rsidR="002812C3" w:rsidP="00141F6F" w:rsidRDefault="002812C3" w14:paraId="412DDD94" w14:textId="77777777">
            <w:pPr>
              <w:pStyle w:val="Feedback"/>
            </w:pPr>
          </w:p>
        </w:tc>
      </w:tr>
      <w:tr w:rsidRPr="003B51BD" w:rsidR="002812C3" w:rsidTr="00141F6F" w14:paraId="332840A9" w14:textId="77777777">
        <w:trPr>
          <w:cantSplit/>
          <w:trHeight w:val="3402"/>
        </w:trPr>
        <w:tc>
          <w:tcPr>
            <w:tcW w:w="426" w:type="dxa"/>
            <w:shd w:val="clear" w:color="auto" w:fill="auto"/>
            <w:textDirection w:val="btLr"/>
          </w:tcPr>
          <w:p w:rsidR="002812C3" w:rsidP="00141F6F" w:rsidRDefault="002812C3" w14:paraId="7FE2B386" w14:textId="055F2F5C">
            <w:pPr>
              <w:pStyle w:val="Kwaliteiten-Groeikansen"/>
            </w:pPr>
            <w:r>
              <w:t>Feedback clusteractiviteiten</w:t>
            </w:r>
          </w:p>
        </w:tc>
        <w:tc>
          <w:tcPr>
            <w:tcW w:w="10211" w:type="dxa"/>
            <w:gridSpan w:val="3"/>
            <w:shd w:val="clear" w:color="auto" w:fill="auto"/>
          </w:tcPr>
          <w:p w:rsidRPr="003B51BD" w:rsidR="002812C3" w:rsidP="00141F6F" w:rsidRDefault="002812C3" w14:paraId="370E1AD5" w14:textId="77777777">
            <w:pPr>
              <w:pStyle w:val="Feedback"/>
            </w:pPr>
          </w:p>
        </w:tc>
      </w:tr>
    </w:tbl>
    <w:p w:rsidR="0060288C" w:rsidP="0060288C" w:rsidRDefault="0060288C" w14:paraId="1D2ADE72" w14:textId="77777777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632" w:type="dxa"/>
        <w:tblInd w:w="-5" w:type="dxa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10632"/>
      </w:tblGrid>
      <w:tr w:rsidRPr="000418FC" w:rsidR="00010734" w:rsidTr="006E24F8" w14:paraId="6BD6E9D2" w14:textId="77777777">
        <w:trPr>
          <w:trHeight w:val="392"/>
        </w:trPr>
        <w:tc>
          <w:tcPr>
            <w:tcW w:w="10632" w:type="dxa"/>
          </w:tcPr>
          <w:p w:rsidRPr="006E24F8" w:rsidR="00A24D0E" w:rsidP="006E24F8" w:rsidRDefault="00010734" w14:paraId="331C9D9A" w14:textId="0274CA0B">
            <w:pPr>
              <w:pStyle w:val="SpeerpuntenOmschrijving"/>
              <w:rPr>
                <w:b/>
                <w:bCs/>
                <w:lang w:val="nl-BE"/>
              </w:rPr>
            </w:pPr>
            <w:r w:rsidRPr="007D0B86">
              <w:rPr>
                <w:b/>
                <w:bCs/>
                <w:lang w:val="nl-BE"/>
              </w:rPr>
              <w:t>Globale feedback</w:t>
            </w:r>
          </w:p>
        </w:tc>
      </w:tr>
      <w:tr w:rsidRPr="000418FC" w:rsidR="006E24F8" w:rsidTr="001C0BDB" w14:paraId="1A52BEB5" w14:textId="77777777">
        <w:trPr>
          <w:trHeight w:val="2472"/>
        </w:trPr>
        <w:tc>
          <w:tcPr>
            <w:tcW w:w="10632" w:type="dxa"/>
          </w:tcPr>
          <w:p w:rsidRPr="007D0B86" w:rsidR="006E24F8" w:rsidP="00F66ADA" w:rsidRDefault="006E24F8" w14:paraId="22B1CEAE" w14:textId="77777777">
            <w:pPr>
              <w:pStyle w:val="Feedback"/>
              <w:rPr>
                <w:lang w:val="nl-BE"/>
              </w:rPr>
            </w:pPr>
          </w:p>
        </w:tc>
      </w:tr>
    </w:tbl>
    <w:p w:rsidR="00590A26" w:rsidP="00036AE3" w:rsidRDefault="004362D9" w14:paraId="7E84426D" w14:textId="77777777">
      <w:pPr>
        <w:spacing w:before="120" w:after="120"/>
      </w:pPr>
      <w:r w:rsidRPr="001371BF">
        <w:t xml:space="preserve">Handtekening </w:t>
      </w:r>
      <w:r w:rsidRPr="001371BF" w:rsidR="008A3F55">
        <w:t>mentor</w:t>
      </w:r>
      <w:r w:rsidR="008E3ED0">
        <w:t>/docent</w:t>
      </w:r>
    </w:p>
    <w:p w:rsidR="00A617D3" w:rsidRDefault="00A617D3" w14:paraId="16438E7D" w14:textId="2B4483E2">
      <w:pPr>
        <w:pStyle w:val="Feedback"/>
      </w:pPr>
    </w:p>
    <w:sectPr w:rsidR="00A617D3" w:rsidSect="002908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567" w:header="425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E98" w:rsidP="00A440D2" w:rsidRDefault="00FF4E98" w14:paraId="6CC55C72" w14:textId="77777777">
      <w:r>
        <w:separator/>
      </w:r>
    </w:p>
  </w:endnote>
  <w:endnote w:type="continuationSeparator" w:id="0">
    <w:p w:rsidR="00FF4E98" w:rsidP="00A440D2" w:rsidRDefault="00FF4E98" w14:paraId="28BE826D" w14:textId="77777777">
      <w:r>
        <w:continuationSeparator/>
      </w:r>
    </w:p>
  </w:endnote>
  <w:endnote w:type="continuationNotice" w:id="1">
    <w:p w:rsidR="00FF4E98" w:rsidRDefault="00FF4E98" w14:paraId="6B0EE1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B64" w:rsidRDefault="00210B64" w14:paraId="333DE2E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09F" w:rsidP="00016571" w:rsidRDefault="00293289" w14:paraId="7DAE580F" w14:textId="6780E838">
    <w:pPr>
      <w:pStyle w:val="Voettekst"/>
      <w:tabs>
        <w:tab w:val="clear" w:pos="4536"/>
        <w:tab w:val="clear" w:pos="9072"/>
        <w:tab w:val="center" w:pos="5387"/>
        <w:tab w:val="right" w:pos="10619"/>
      </w:tabs>
    </w:pPr>
    <w:r>
      <w:t>Syntheseverslag</w:t>
    </w:r>
    <w:r w:rsidRPr="009F0366" w:rsidR="009F0366">
      <w:t xml:space="preserve"> </w:t>
    </w:r>
    <w:r w:rsidR="00C142B2">
      <w:t xml:space="preserve">Stage </w:t>
    </w:r>
    <w:r w:rsidR="00AD6257">
      <w:t>B</w:t>
    </w:r>
    <w:r w:rsidR="00C142B2">
      <w:t xml:space="preserve"> (</w:t>
    </w:r>
    <w:r w:rsidR="00643145">
      <w:t>VEB</w:t>
    </w:r>
    <w:r w:rsidR="00C142B2">
      <w:t>)</w:t>
    </w:r>
    <w:r w:rsidR="009F0366">
      <w:tab/>
    </w:r>
    <w:sdt>
      <w:sdtPr>
        <w:id w:val="1744065713"/>
        <w:docPartObj>
          <w:docPartGallery w:val="Page Numbers (Bottom of Page)"/>
          <w:docPartUnique/>
        </w:docPartObj>
      </w:sdtPr>
      <w:sdtContent>
        <w:r w:rsidR="009F0366">
          <w:tab/>
        </w:r>
        <w:r w:rsidRPr="00DA009F" w:rsidR="00DA009F">
          <w:rPr>
            <w:rFonts w:ascii="Avenir Next LT Pro" w:hAnsi="Avenir Next LT Pro"/>
            <w:szCs w:val="18"/>
          </w:rPr>
          <w:fldChar w:fldCharType="begin"/>
        </w:r>
        <w:r w:rsidRPr="00DA009F" w:rsidR="00DA009F">
          <w:rPr>
            <w:rFonts w:ascii="Avenir Next LT Pro" w:hAnsi="Avenir Next LT Pro"/>
            <w:szCs w:val="18"/>
          </w:rPr>
          <w:instrText>PAGE   \* MERGEFORMAT</w:instrText>
        </w:r>
        <w:r w:rsidRPr="00DA009F" w:rsidR="00DA009F">
          <w:rPr>
            <w:rFonts w:ascii="Avenir Next LT Pro" w:hAnsi="Avenir Next LT Pro"/>
            <w:szCs w:val="18"/>
          </w:rPr>
          <w:fldChar w:fldCharType="separate"/>
        </w:r>
        <w:r w:rsidRPr="00DA009F" w:rsidR="00DA009F">
          <w:rPr>
            <w:rFonts w:ascii="Avenir Next LT Pro" w:hAnsi="Avenir Next LT Pro"/>
            <w:szCs w:val="18"/>
            <w:lang w:val="nl-NL"/>
          </w:rPr>
          <w:t>2</w:t>
        </w:r>
        <w:r w:rsidRPr="00DA009F" w:rsidR="00DA009F">
          <w:rPr>
            <w:rFonts w:ascii="Avenir Next LT Pro" w:hAnsi="Avenir Next LT Pro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B64" w:rsidRDefault="00210B64" w14:paraId="6BE03DE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E98" w:rsidP="00A440D2" w:rsidRDefault="00FF4E98" w14:paraId="59803CBB" w14:textId="77777777">
      <w:r>
        <w:separator/>
      </w:r>
    </w:p>
  </w:footnote>
  <w:footnote w:type="continuationSeparator" w:id="0">
    <w:p w:rsidR="00FF4E98" w:rsidP="00A440D2" w:rsidRDefault="00FF4E98" w14:paraId="448529A6" w14:textId="77777777">
      <w:r>
        <w:continuationSeparator/>
      </w:r>
    </w:p>
  </w:footnote>
  <w:footnote w:type="continuationNotice" w:id="1">
    <w:p w:rsidR="00FF4E98" w:rsidRDefault="00FF4E98" w14:paraId="4246B65C" w14:textId="77777777"/>
  </w:footnote>
  <w:footnote w:id="2">
    <w:p w:rsidRPr="00892689" w:rsidR="00892689" w:rsidP="00ED3437" w:rsidRDefault="00892689" w14:paraId="07CEE0CD" w14:textId="5377938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ED3437">
        <w:t xml:space="preserve">Om de papierberg te helpen verkleinen en de communicatie zo vlot mogelijk te laten verlopen, hebben we geopteerd voor digitale formulieren.  </w:t>
      </w:r>
    </w:p>
  </w:footnote>
  <w:footnote w:id="3">
    <w:p w:rsidRPr="00F54E81" w:rsidR="00F54E81" w:rsidRDefault="00F54E81" w14:paraId="4804410A" w14:textId="51D90066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F54E81">
        <w:t xml:space="preserve">Activiteiten op voorhand in te vullen door de </w:t>
      </w:r>
      <w:r w:rsidRPr="00F54E81">
        <w:rPr>
          <w:b/>
          <w:bCs/>
        </w:rPr>
        <w:t>student</w:t>
      </w:r>
      <w:r w:rsidRPr="00F54E81">
        <w:t xml:space="preserve"> (cluster 1: toezicht, cluster 2: vergaderingen/besprekingen, cluster 3: </w:t>
      </w:r>
      <w:proofErr w:type="spellStart"/>
      <w:r w:rsidRPr="00F54E81">
        <w:t>teamondersteunende</w:t>
      </w:r>
      <w:proofErr w:type="spellEnd"/>
      <w:r w:rsidRPr="00F54E81">
        <w:t xml:space="preserve"> activiteiten). Indien nodig kan de mentor hiervoor bijkomende informatie opvragen bij een collega/coördinator die de student bij deze activiteiten heeft begeleid.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B64" w:rsidRDefault="00210B64" w14:paraId="371A7C5A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55A12" w:rsidR="008E37B2" w:rsidP="00720F6A" w:rsidRDefault="00B01EA1" w14:paraId="0BF6ABBC" w14:textId="25B690EA">
    <w:pPr>
      <w:ind w:right="-851"/>
      <w:rPr>
        <w:color w:val="000000"/>
        <w:szCs w:val="16"/>
        <w:lang w:val="nl-BE"/>
      </w:rPr>
    </w:pPr>
    <w:r w:rsidRPr="00A51174">
      <w:rPr>
        <w:rFonts w:ascii="Avenir Next LT Pro" w:hAnsi="Avenir Next LT Pro"/>
        <w:noProof/>
        <w:sz w:val="14"/>
        <w:szCs w:val="16"/>
        <w:lang w:val="nl-BE" w:eastAsia="nl-BE"/>
      </w:rPr>
      <w:drawing>
        <wp:anchor distT="0" distB="0" distL="114300" distR="114300" simplePos="0" relativeHeight="251658240" behindDoc="0" locked="0" layoutInCell="1" allowOverlap="1" wp14:anchorId="22F140DA" wp14:editId="0FC53618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60425" cy="343535"/>
          <wp:effectExtent l="0" t="0" r="0" b="0"/>
          <wp:wrapThrough wrapText="bothSides">
            <wp:wrapPolygon edited="0">
              <wp:start x="0" y="0"/>
              <wp:lineTo x="0" y="20362"/>
              <wp:lineTo x="21042" y="20362"/>
              <wp:lineTo x="21042" y="4791"/>
              <wp:lineTo x="12912" y="0"/>
              <wp:lineTo x="0" y="0"/>
            </wp:wrapPolygon>
          </wp:wrapThrough>
          <wp:docPr id="230662684" name="Afbeelding 230662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174" w:rsidR="00210B64">
      <w:rPr>
        <w:rFonts w:ascii="Avenir Next LT Pro" w:hAnsi="Avenir Next LT Pro"/>
        <w:sz w:val="14"/>
        <w:szCs w:val="14"/>
        <w:lang w:val="nl-BE"/>
      </w:rPr>
      <w:t xml:space="preserve">Thomas More Kempen – Lerarenopleiding - </w:t>
    </w:r>
    <w:r w:rsidR="00210B64">
      <w:rPr>
        <w:rFonts w:ascii="Avenir Next LT Pro" w:hAnsi="Avenir Next LT Pro"/>
        <w:sz w:val="14"/>
        <w:szCs w:val="14"/>
        <w:lang w:val="nl-BE"/>
      </w:rPr>
      <w:t xml:space="preserve">Opleiding Verkorte </w:t>
    </w:r>
    <w:r w:rsidRPr="00A51174" w:rsidR="00210B64">
      <w:rPr>
        <w:rFonts w:ascii="Avenir Next LT Pro" w:hAnsi="Avenir Next LT Pro"/>
        <w:sz w:val="14"/>
        <w:szCs w:val="14"/>
        <w:lang w:val="nl-BE"/>
      </w:rPr>
      <w:t xml:space="preserve"> </w:t>
    </w:r>
    <w:r w:rsidR="00210B64">
      <w:rPr>
        <w:rFonts w:ascii="Avenir Next LT Pro" w:hAnsi="Avenir Next LT Pro"/>
        <w:sz w:val="14"/>
        <w:szCs w:val="14"/>
        <w:lang w:val="nl-BE"/>
      </w:rPr>
      <w:t>Educatieve Bachelor</w:t>
    </w:r>
    <w:r w:rsidR="00210B64">
      <w:rPr>
        <w:rFonts w:ascii="Avenir Next LT Pro" w:hAnsi="Avenir Next LT Pro"/>
        <w:sz w:val="14"/>
        <w:szCs w:val="14"/>
      </w:rPr>
      <w:t xml:space="preserve"> S</w:t>
    </w:r>
    <w:r w:rsidRPr="00A51174" w:rsidR="00210B64">
      <w:rPr>
        <w:rFonts w:ascii="Avenir Next LT Pro" w:hAnsi="Avenir Next LT Pro"/>
        <w:sz w:val="14"/>
        <w:szCs w:val="14"/>
      </w:rPr>
      <w:t xml:space="preserve">ecundair </w:t>
    </w:r>
    <w:r w:rsidR="00210B64">
      <w:rPr>
        <w:rFonts w:ascii="Avenir Next LT Pro" w:hAnsi="Avenir Next LT Pro"/>
        <w:sz w:val="14"/>
        <w:szCs w:val="14"/>
      </w:rPr>
      <w:t>O</w:t>
    </w:r>
    <w:r w:rsidRPr="00A51174" w:rsidR="00210B64">
      <w:rPr>
        <w:rFonts w:ascii="Avenir Next LT Pro" w:hAnsi="Avenir Next LT Pro"/>
        <w:sz w:val="14"/>
        <w:szCs w:val="14"/>
      </w:rPr>
      <w:t>nderwijs</w:t>
    </w:r>
    <w:r w:rsidRPr="00A51174" w:rsidR="00210B64">
      <w:rPr>
        <w:rFonts w:ascii="Avenir Next LT Pro" w:hAnsi="Avenir Next LT Pro"/>
        <w:sz w:val="14"/>
        <w:szCs w:val="14"/>
      </w:rPr>
      <w:br/>
    </w:r>
    <w:r w:rsidRPr="00A51174" w:rsidR="00210B64">
      <w:rPr>
        <w:rFonts w:ascii="Avenir Next LT Pro" w:hAnsi="Avenir Next LT Pro"/>
        <w:color w:val="000000"/>
        <w:sz w:val="14"/>
        <w:szCs w:val="14"/>
        <w:lang w:val="nl-BE"/>
      </w:rPr>
      <w:t xml:space="preserve">Campus </w:t>
    </w:r>
    <w:r w:rsidR="00210B64">
      <w:rPr>
        <w:rFonts w:ascii="Avenir Next LT Pro" w:hAnsi="Avenir Next LT Pro"/>
        <w:color w:val="000000"/>
        <w:sz w:val="14"/>
        <w:szCs w:val="14"/>
        <w:lang w:val="nl-BE"/>
      </w:rPr>
      <w:t>Geel</w:t>
    </w:r>
    <w:r w:rsidRPr="00A51174" w:rsidR="00210B64">
      <w:rPr>
        <w:rFonts w:ascii="Avenir Next LT Pro" w:hAnsi="Avenir Next LT Pro"/>
        <w:color w:val="000000"/>
        <w:sz w:val="14"/>
        <w:szCs w:val="14"/>
        <w:lang w:val="nl-BE"/>
      </w:rPr>
      <w:t>:</w:t>
    </w:r>
    <w:r w:rsidR="00210B64">
      <w:rPr>
        <w:rFonts w:ascii="Avenir Next LT Pro" w:hAnsi="Avenir Next LT Pro"/>
        <w:color w:val="000000"/>
        <w:sz w:val="14"/>
        <w:szCs w:val="14"/>
        <w:lang w:val="nl-BE"/>
      </w:rPr>
      <w:t xml:space="preserve"> </w:t>
    </w:r>
    <w:proofErr w:type="spellStart"/>
    <w:r w:rsidR="00210B64">
      <w:rPr>
        <w:rFonts w:ascii="Avenir Next LT Pro" w:hAnsi="Avenir Next LT Pro"/>
        <w:color w:val="000000"/>
        <w:sz w:val="14"/>
        <w:szCs w:val="14"/>
        <w:lang w:val="nl-BE"/>
      </w:rPr>
      <w:t>Kleinhoefstraat</w:t>
    </w:r>
    <w:proofErr w:type="spellEnd"/>
    <w:r w:rsidR="00210B64">
      <w:rPr>
        <w:rFonts w:ascii="Avenir Next LT Pro" w:hAnsi="Avenir Next LT Pro"/>
        <w:color w:val="000000"/>
        <w:sz w:val="14"/>
        <w:szCs w:val="14"/>
        <w:lang w:val="nl-BE"/>
      </w:rPr>
      <w:t xml:space="preserve"> 4, 2440 Geel</w:t>
    </w:r>
    <w:r w:rsidRPr="00A51174" w:rsidR="00210B64">
      <w:rPr>
        <w:rFonts w:ascii="Avenir Next LT Pro" w:hAnsi="Avenir Next LT Pro"/>
        <w:color w:val="000000"/>
        <w:sz w:val="14"/>
        <w:szCs w:val="14"/>
        <w:lang w:val="nl-BE"/>
      </w:rPr>
      <w:t>, +32 (0)14 5</w:t>
    </w:r>
    <w:r w:rsidR="00210B64">
      <w:rPr>
        <w:rFonts w:ascii="Avenir Next LT Pro" w:hAnsi="Avenir Next LT Pro"/>
        <w:color w:val="000000"/>
        <w:sz w:val="14"/>
        <w:szCs w:val="14"/>
        <w:lang w:val="nl-BE"/>
      </w:rPr>
      <w:t>6 23 10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B64" w:rsidRDefault="00210B64" w14:paraId="7AE24A3A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4B"/>
    <w:multiLevelType w:val="multilevel"/>
    <w:tmpl w:val="AB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040B74"/>
    <w:multiLevelType w:val="hybridMultilevel"/>
    <w:tmpl w:val="079647BE"/>
    <w:lvl w:ilvl="0" w:tplc="3CD8A9BC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5D3B46"/>
    <w:multiLevelType w:val="hybridMultilevel"/>
    <w:tmpl w:val="6640126A"/>
    <w:lvl w:ilvl="0" w:tplc="DC86AB7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7E0F9C"/>
    <w:multiLevelType w:val="hybridMultilevel"/>
    <w:tmpl w:val="0C126104"/>
    <w:lvl w:ilvl="0" w:tplc="DC86AB7C">
      <w:start w:val="1"/>
      <w:numFmt w:val="bullet"/>
      <w:lvlText w:val=""/>
      <w:lvlJc w:val="left"/>
      <w:pPr>
        <w:ind w:left="1440" w:hanging="360"/>
      </w:pPr>
      <w:rPr>
        <w:rFonts w:hint="default" w:ascii="Wingdings" w:hAnsi="Wingdings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7627DA5"/>
    <w:multiLevelType w:val="hybridMultilevel"/>
    <w:tmpl w:val="E18A0A1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39657B"/>
    <w:multiLevelType w:val="hybridMultilevel"/>
    <w:tmpl w:val="F454D5F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F9C181A"/>
    <w:multiLevelType w:val="hybridMultilevel"/>
    <w:tmpl w:val="8FFA0560"/>
    <w:lvl w:ilvl="0" w:tplc="08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D66081"/>
    <w:multiLevelType w:val="hybridMultilevel"/>
    <w:tmpl w:val="E1BECEF6"/>
    <w:lvl w:ilvl="0" w:tplc="493E667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684119"/>
    <w:multiLevelType w:val="hybridMultilevel"/>
    <w:tmpl w:val="57D4F4CA"/>
    <w:lvl w:ilvl="0" w:tplc="74BAA5E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A84AD3"/>
    <w:multiLevelType w:val="hybridMultilevel"/>
    <w:tmpl w:val="B31A74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279"/>
    <w:multiLevelType w:val="hybridMultilevel"/>
    <w:tmpl w:val="1948529A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02290C"/>
    <w:multiLevelType w:val="hybridMultilevel"/>
    <w:tmpl w:val="D07A6D42"/>
    <w:lvl w:ilvl="0" w:tplc="DC86AB7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1B7849"/>
    <w:multiLevelType w:val="hybridMultilevel"/>
    <w:tmpl w:val="4EC8E6CC"/>
    <w:lvl w:ilvl="0" w:tplc="1E2868B4">
      <w:numFmt w:val="bullet"/>
      <w:lvlText w:val="-"/>
      <w:lvlJc w:val="left"/>
      <w:pPr>
        <w:ind w:left="720" w:hanging="360"/>
      </w:pPr>
      <w:rPr>
        <w:rFonts w:hint="default" w:ascii="Avenir Next LT Pro" w:hAnsi="Avenir Next LT Pro" w:eastAsia="Times New Roman" w:cs="Times New Roman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827CC6"/>
    <w:multiLevelType w:val="hybridMultilevel"/>
    <w:tmpl w:val="10C0D2D6"/>
    <w:lvl w:ilvl="0" w:tplc="0813000D">
      <w:start w:val="1"/>
      <w:numFmt w:val="bullet"/>
      <w:lvlText w:val=""/>
      <w:lvlJc w:val="left"/>
      <w:pPr>
        <w:ind w:left="975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hint="default" w:ascii="Wingdings" w:hAnsi="Wingdings"/>
      </w:rPr>
    </w:lvl>
  </w:abstractNum>
  <w:abstractNum w:abstractNumId="14" w15:restartNumberingAfterBreak="0">
    <w:nsid w:val="1FFC4E19"/>
    <w:multiLevelType w:val="hybridMultilevel"/>
    <w:tmpl w:val="BF4EAE0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2658BF"/>
    <w:multiLevelType w:val="hybridMultilevel"/>
    <w:tmpl w:val="01D80D34"/>
    <w:lvl w:ilvl="0" w:tplc="591CE93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D06277"/>
    <w:multiLevelType w:val="hybridMultilevel"/>
    <w:tmpl w:val="8D3CC1A2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C3A6AF1"/>
    <w:multiLevelType w:val="hybridMultilevel"/>
    <w:tmpl w:val="DE96C75A"/>
    <w:lvl w:ilvl="0" w:tplc="DC86AB7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E35264"/>
    <w:multiLevelType w:val="hybridMultilevel"/>
    <w:tmpl w:val="B622C24C"/>
    <w:lvl w:ilvl="0" w:tplc="C6F8C400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34618A"/>
    <w:multiLevelType w:val="hybridMultilevel"/>
    <w:tmpl w:val="230271C4"/>
    <w:lvl w:ilvl="0" w:tplc="AF025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4" w:hanging="360"/>
      </w:pPr>
    </w:lvl>
    <w:lvl w:ilvl="2" w:tplc="0813001B" w:tentative="1">
      <w:start w:val="1"/>
      <w:numFmt w:val="lowerRoman"/>
      <w:lvlText w:val="%3."/>
      <w:lvlJc w:val="right"/>
      <w:pPr>
        <w:ind w:left="1834" w:hanging="180"/>
      </w:pPr>
    </w:lvl>
    <w:lvl w:ilvl="3" w:tplc="0813000F" w:tentative="1">
      <w:start w:val="1"/>
      <w:numFmt w:val="decimal"/>
      <w:lvlText w:val="%4."/>
      <w:lvlJc w:val="left"/>
      <w:pPr>
        <w:ind w:left="2554" w:hanging="360"/>
      </w:pPr>
    </w:lvl>
    <w:lvl w:ilvl="4" w:tplc="08130019" w:tentative="1">
      <w:start w:val="1"/>
      <w:numFmt w:val="lowerLetter"/>
      <w:lvlText w:val="%5."/>
      <w:lvlJc w:val="left"/>
      <w:pPr>
        <w:ind w:left="3274" w:hanging="360"/>
      </w:pPr>
    </w:lvl>
    <w:lvl w:ilvl="5" w:tplc="0813001B" w:tentative="1">
      <w:start w:val="1"/>
      <w:numFmt w:val="lowerRoman"/>
      <w:lvlText w:val="%6."/>
      <w:lvlJc w:val="right"/>
      <w:pPr>
        <w:ind w:left="3994" w:hanging="180"/>
      </w:pPr>
    </w:lvl>
    <w:lvl w:ilvl="6" w:tplc="0813000F" w:tentative="1">
      <w:start w:val="1"/>
      <w:numFmt w:val="decimal"/>
      <w:lvlText w:val="%7."/>
      <w:lvlJc w:val="left"/>
      <w:pPr>
        <w:ind w:left="4714" w:hanging="360"/>
      </w:pPr>
    </w:lvl>
    <w:lvl w:ilvl="7" w:tplc="08130019" w:tentative="1">
      <w:start w:val="1"/>
      <w:numFmt w:val="lowerLetter"/>
      <w:lvlText w:val="%8."/>
      <w:lvlJc w:val="left"/>
      <w:pPr>
        <w:ind w:left="5434" w:hanging="360"/>
      </w:pPr>
    </w:lvl>
    <w:lvl w:ilvl="8" w:tplc="08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24404FA"/>
    <w:multiLevelType w:val="hybridMultilevel"/>
    <w:tmpl w:val="3CB0BE90"/>
    <w:lvl w:ilvl="0" w:tplc="9FCC051C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1" w15:restartNumberingAfterBreak="0">
    <w:nsid w:val="3935707D"/>
    <w:multiLevelType w:val="hybridMultilevel"/>
    <w:tmpl w:val="14509B4E"/>
    <w:lvl w:ilvl="0" w:tplc="511C1E1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1E4165"/>
    <w:multiLevelType w:val="hybridMultilevel"/>
    <w:tmpl w:val="8542C06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3CBE"/>
    <w:multiLevelType w:val="hybridMultilevel"/>
    <w:tmpl w:val="2CA2C052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F17B83"/>
    <w:multiLevelType w:val="multilevel"/>
    <w:tmpl w:val="413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ED345A3"/>
    <w:multiLevelType w:val="multilevel"/>
    <w:tmpl w:val="989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EF13041"/>
    <w:multiLevelType w:val="hybridMultilevel"/>
    <w:tmpl w:val="D3948B3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D25337"/>
    <w:multiLevelType w:val="hybridMultilevel"/>
    <w:tmpl w:val="1504AEEA"/>
    <w:lvl w:ilvl="0" w:tplc="F8104018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392A20"/>
    <w:multiLevelType w:val="hybridMultilevel"/>
    <w:tmpl w:val="B06254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50773"/>
    <w:multiLevelType w:val="hybridMultilevel"/>
    <w:tmpl w:val="7E10B794"/>
    <w:lvl w:ilvl="0" w:tplc="22568652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2D2B17"/>
    <w:multiLevelType w:val="hybridMultilevel"/>
    <w:tmpl w:val="4044EED0"/>
    <w:lvl w:ilvl="0" w:tplc="5DB441C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3632DD"/>
    <w:multiLevelType w:val="hybridMultilevel"/>
    <w:tmpl w:val="D7E4F332"/>
    <w:lvl w:ilvl="0" w:tplc="19C4C53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DA1269F"/>
    <w:multiLevelType w:val="hybridMultilevel"/>
    <w:tmpl w:val="101C6D60"/>
    <w:lvl w:ilvl="0" w:tplc="6532B1A0">
      <w:start w:val="1"/>
      <w:numFmt w:val="bullet"/>
      <w:pStyle w:val="VinkAan"/>
      <w:lvlText w:val="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hint="default" w:ascii="Wingdings" w:hAnsi="Wingdings"/>
      </w:rPr>
    </w:lvl>
  </w:abstractNum>
  <w:abstractNum w:abstractNumId="33" w15:restartNumberingAfterBreak="0">
    <w:nsid w:val="61E83F61"/>
    <w:multiLevelType w:val="hybridMultilevel"/>
    <w:tmpl w:val="59685E3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C4353A"/>
    <w:multiLevelType w:val="hybridMultilevel"/>
    <w:tmpl w:val="5A1C3AD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526F37"/>
    <w:multiLevelType w:val="hybridMultilevel"/>
    <w:tmpl w:val="DF10E968"/>
    <w:lvl w:ilvl="0" w:tplc="EC9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B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D6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510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49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C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6A4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6D4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 w15:restartNumberingAfterBreak="0">
    <w:nsid w:val="682175F6"/>
    <w:multiLevelType w:val="hybridMultilevel"/>
    <w:tmpl w:val="76EA7622"/>
    <w:lvl w:ilvl="0" w:tplc="697E9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A1E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7E6D6D"/>
    <w:multiLevelType w:val="hybridMultilevel"/>
    <w:tmpl w:val="32E49FAC"/>
    <w:lvl w:ilvl="0" w:tplc="08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C925C23"/>
    <w:multiLevelType w:val="hybridMultilevel"/>
    <w:tmpl w:val="CFA0CA84"/>
    <w:lvl w:ilvl="0" w:tplc="DC86AB7C">
      <w:start w:val="1"/>
      <w:numFmt w:val="bullet"/>
      <w:lvlText w:val=""/>
      <w:lvlJc w:val="left"/>
      <w:pPr>
        <w:tabs>
          <w:tab w:val="num" w:pos="420"/>
        </w:tabs>
        <w:ind w:left="420" w:hanging="360"/>
      </w:pPr>
      <w:rPr>
        <w:rFonts w:hint="default" w:ascii="Wingdings" w:hAnsi="Wingdings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DE4D83"/>
    <w:multiLevelType w:val="hybridMultilevel"/>
    <w:tmpl w:val="B7D29B1A"/>
    <w:lvl w:ilvl="0" w:tplc="879E434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F8649B0"/>
    <w:multiLevelType w:val="hybridMultilevel"/>
    <w:tmpl w:val="10BE858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A75124"/>
    <w:multiLevelType w:val="hybridMultilevel"/>
    <w:tmpl w:val="7AC41764"/>
    <w:lvl w:ilvl="0" w:tplc="40A675A4">
      <w:numFmt w:val="bullet"/>
      <w:lvlText w:val="-"/>
      <w:lvlJc w:val="left"/>
      <w:pPr>
        <w:ind w:left="720" w:hanging="360"/>
      </w:pPr>
      <w:rPr>
        <w:rFonts w:hint="default" w:ascii="Avenir Next LT Pro" w:hAnsi="Avenir Next LT Pro" w:eastAsia="Times New Roman"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E03275"/>
    <w:multiLevelType w:val="hybridMultilevel"/>
    <w:tmpl w:val="D8F0283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327C87"/>
    <w:multiLevelType w:val="hybridMultilevel"/>
    <w:tmpl w:val="14205F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221">
    <w:abstractNumId w:val="9"/>
  </w:num>
  <w:num w:numId="2" w16cid:durableId="622346473">
    <w:abstractNumId w:val="15"/>
  </w:num>
  <w:num w:numId="3" w16cid:durableId="1417363414">
    <w:abstractNumId w:val="11"/>
  </w:num>
  <w:num w:numId="4" w16cid:durableId="54086546">
    <w:abstractNumId w:val="29"/>
  </w:num>
  <w:num w:numId="5" w16cid:durableId="1935548605">
    <w:abstractNumId w:val="19"/>
  </w:num>
  <w:num w:numId="6" w16cid:durableId="888345712">
    <w:abstractNumId w:val="6"/>
  </w:num>
  <w:num w:numId="7" w16cid:durableId="278949701">
    <w:abstractNumId w:val="30"/>
  </w:num>
  <w:num w:numId="8" w16cid:durableId="8270134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22772">
    <w:abstractNumId w:val="3"/>
  </w:num>
  <w:num w:numId="10" w16cid:durableId="1890529966">
    <w:abstractNumId w:val="32"/>
  </w:num>
  <w:num w:numId="11" w16cid:durableId="139924765">
    <w:abstractNumId w:val="37"/>
  </w:num>
  <w:num w:numId="12" w16cid:durableId="949241771">
    <w:abstractNumId w:val="43"/>
  </w:num>
  <w:num w:numId="13" w16cid:durableId="339165552">
    <w:abstractNumId w:val="0"/>
  </w:num>
  <w:num w:numId="14" w16cid:durableId="1024869381">
    <w:abstractNumId w:val="24"/>
  </w:num>
  <w:num w:numId="15" w16cid:durableId="2126923300">
    <w:abstractNumId w:val="20"/>
  </w:num>
  <w:num w:numId="16" w16cid:durableId="810633677">
    <w:abstractNumId w:val="25"/>
  </w:num>
  <w:num w:numId="17" w16cid:durableId="1416896154">
    <w:abstractNumId w:val="13"/>
  </w:num>
  <w:num w:numId="18" w16cid:durableId="252016489">
    <w:abstractNumId w:val="1"/>
  </w:num>
  <w:num w:numId="19" w16cid:durableId="1519812466">
    <w:abstractNumId w:val="32"/>
    <w:lvlOverride w:ilvl="0">
      <w:startOverride w:val="1"/>
    </w:lvlOverride>
  </w:num>
  <w:num w:numId="20" w16cid:durableId="1023750962">
    <w:abstractNumId w:val="31"/>
  </w:num>
  <w:num w:numId="21" w16cid:durableId="1399090036">
    <w:abstractNumId w:val="8"/>
  </w:num>
  <w:num w:numId="22" w16cid:durableId="1702317706">
    <w:abstractNumId w:val="21"/>
  </w:num>
  <w:num w:numId="23" w16cid:durableId="1291321621">
    <w:abstractNumId w:val="36"/>
  </w:num>
  <w:num w:numId="24" w16cid:durableId="719205786">
    <w:abstractNumId w:val="34"/>
  </w:num>
  <w:num w:numId="25" w16cid:durableId="1581057758">
    <w:abstractNumId w:val="18"/>
  </w:num>
  <w:num w:numId="26" w16cid:durableId="922833935">
    <w:abstractNumId w:val="4"/>
  </w:num>
  <w:num w:numId="27" w16cid:durableId="1737315089">
    <w:abstractNumId w:val="33"/>
  </w:num>
  <w:num w:numId="28" w16cid:durableId="91781037">
    <w:abstractNumId w:val="7"/>
  </w:num>
  <w:num w:numId="29" w16cid:durableId="1659730596">
    <w:abstractNumId w:val="40"/>
  </w:num>
  <w:num w:numId="30" w16cid:durableId="1284071722">
    <w:abstractNumId w:val="10"/>
  </w:num>
  <w:num w:numId="31" w16cid:durableId="380518828">
    <w:abstractNumId w:val="23"/>
  </w:num>
  <w:num w:numId="32" w16cid:durableId="1073892442">
    <w:abstractNumId w:val="39"/>
  </w:num>
  <w:num w:numId="33" w16cid:durableId="575552156">
    <w:abstractNumId w:val="17"/>
  </w:num>
  <w:num w:numId="34" w16cid:durableId="1061904713">
    <w:abstractNumId w:val="2"/>
  </w:num>
  <w:num w:numId="35" w16cid:durableId="2140024546">
    <w:abstractNumId w:val="35"/>
  </w:num>
  <w:num w:numId="36" w16cid:durableId="515313357">
    <w:abstractNumId w:val="5"/>
  </w:num>
  <w:num w:numId="37" w16cid:durableId="472017009">
    <w:abstractNumId w:val="16"/>
  </w:num>
  <w:num w:numId="38" w16cid:durableId="1142118112">
    <w:abstractNumId w:val="41"/>
  </w:num>
  <w:num w:numId="39" w16cid:durableId="179397645">
    <w:abstractNumId w:val="12"/>
  </w:num>
  <w:num w:numId="40" w16cid:durableId="95179880">
    <w:abstractNumId w:val="27"/>
  </w:num>
  <w:num w:numId="41" w16cid:durableId="496307253">
    <w:abstractNumId w:val="42"/>
  </w:num>
  <w:num w:numId="42" w16cid:durableId="1515613660">
    <w:abstractNumId w:val="26"/>
  </w:num>
  <w:num w:numId="43" w16cid:durableId="1343975766">
    <w:abstractNumId w:val="28"/>
  </w:num>
  <w:num w:numId="44" w16cid:durableId="2077699943">
    <w:abstractNumId w:val="22"/>
  </w:num>
  <w:num w:numId="45" w16cid:durableId="32717225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3"/>
    <w:rsid w:val="00000000"/>
    <w:rsid w:val="00002387"/>
    <w:rsid w:val="00002AC1"/>
    <w:rsid w:val="00003F4D"/>
    <w:rsid w:val="00007490"/>
    <w:rsid w:val="00007902"/>
    <w:rsid w:val="00010734"/>
    <w:rsid w:val="00010C0A"/>
    <w:rsid w:val="00011288"/>
    <w:rsid w:val="000158D2"/>
    <w:rsid w:val="000163B0"/>
    <w:rsid w:val="00016571"/>
    <w:rsid w:val="00017AC6"/>
    <w:rsid w:val="00017B65"/>
    <w:rsid w:val="00017FB3"/>
    <w:rsid w:val="0002052B"/>
    <w:rsid w:val="00024792"/>
    <w:rsid w:val="00024CC1"/>
    <w:rsid w:val="000309B8"/>
    <w:rsid w:val="0003151F"/>
    <w:rsid w:val="00031E78"/>
    <w:rsid w:val="00032C8D"/>
    <w:rsid w:val="000347DD"/>
    <w:rsid w:val="0003481C"/>
    <w:rsid w:val="00035CB6"/>
    <w:rsid w:val="00035D38"/>
    <w:rsid w:val="00036AE3"/>
    <w:rsid w:val="00037946"/>
    <w:rsid w:val="00041211"/>
    <w:rsid w:val="000415D1"/>
    <w:rsid w:val="000418FC"/>
    <w:rsid w:val="00041A5A"/>
    <w:rsid w:val="00042A06"/>
    <w:rsid w:val="00042CDA"/>
    <w:rsid w:val="00042FF3"/>
    <w:rsid w:val="0004380B"/>
    <w:rsid w:val="00046EBE"/>
    <w:rsid w:val="000479FA"/>
    <w:rsid w:val="000512F9"/>
    <w:rsid w:val="00060052"/>
    <w:rsid w:val="00060D25"/>
    <w:rsid w:val="00061975"/>
    <w:rsid w:val="000628A3"/>
    <w:rsid w:val="00063D26"/>
    <w:rsid w:val="00064682"/>
    <w:rsid w:val="00067472"/>
    <w:rsid w:val="00073AFD"/>
    <w:rsid w:val="00074640"/>
    <w:rsid w:val="00075443"/>
    <w:rsid w:val="0007568A"/>
    <w:rsid w:val="00075818"/>
    <w:rsid w:val="00075E51"/>
    <w:rsid w:val="000802DB"/>
    <w:rsid w:val="00082229"/>
    <w:rsid w:val="0008436F"/>
    <w:rsid w:val="00087D62"/>
    <w:rsid w:val="00090093"/>
    <w:rsid w:val="00091782"/>
    <w:rsid w:val="00091E3D"/>
    <w:rsid w:val="00092359"/>
    <w:rsid w:val="000927A9"/>
    <w:rsid w:val="000929DF"/>
    <w:rsid w:val="00093664"/>
    <w:rsid w:val="000969E0"/>
    <w:rsid w:val="00096AEC"/>
    <w:rsid w:val="000A1FA4"/>
    <w:rsid w:val="000A29A7"/>
    <w:rsid w:val="000A3550"/>
    <w:rsid w:val="000A4856"/>
    <w:rsid w:val="000A5720"/>
    <w:rsid w:val="000A5D33"/>
    <w:rsid w:val="000A77E5"/>
    <w:rsid w:val="000A7ED8"/>
    <w:rsid w:val="000A7F95"/>
    <w:rsid w:val="000B111D"/>
    <w:rsid w:val="000B269D"/>
    <w:rsid w:val="000B3A06"/>
    <w:rsid w:val="000B4A31"/>
    <w:rsid w:val="000B5070"/>
    <w:rsid w:val="000B5ED4"/>
    <w:rsid w:val="000B7B4D"/>
    <w:rsid w:val="000C1D1D"/>
    <w:rsid w:val="000C3216"/>
    <w:rsid w:val="000C5E28"/>
    <w:rsid w:val="000C6131"/>
    <w:rsid w:val="000C6607"/>
    <w:rsid w:val="000C6C58"/>
    <w:rsid w:val="000C70C3"/>
    <w:rsid w:val="000C715E"/>
    <w:rsid w:val="000D02ED"/>
    <w:rsid w:val="000D11CD"/>
    <w:rsid w:val="000D69A4"/>
    <w:rsid w:val="000D6A21"/>
    <w:rsid w:val="000D7448"/>
    <w:rsid w:val="000D753B"/>
    <w:rsid w:val="000E14DA"/>
    <w:rsid w:val="000E1502"/>
    <w:rsid w:val="000E1826"/>
    <w:rsid w:val="000E2C36"/>
    <w:rsid w:val="000E36C5"/>
    <w:rsid w:val="000E4B0D"/>
    <w:rsid w:val="000E63A9"/>
    <w:rsid w:val="000F07B2"/>
    <w:rsid w:val="000F169D"/>
    <w:rsid w:val="000F1C8F"/>
    <w:rsid w:val="000F3DC5"/>
    <w:rsid w:val="00100259"/>
    <w:rsid w:val="00103FD0"/>
    <w:rsid w:val="00104784"/>
    <w:rsid w:val="0010624F"/>
    <w:rsid w:val="00106B66"/>
    <w:rsid w:val="00106E3F"/>
    <w:rsid w:val="00107CBB"/>
    <w:rsid w:val="0011241D"/>
    <w:rsid w:val="00114F07"/>
    <w:rsid w:val="001150C8"/>
    <w:rsid w:val="00123F22"/>
    <w:rsid w:val="00124779"/>
    <w:rsid w:val="00125476"/>
    <w:rsid w:val="00126CB3"/>
    <w:rsid w:val="001307B4"/>
    <w:rsid w:val="0013089C"/>
    <w:rsid w:val="00134F3B"/>
    <w:rsid w:val="00135301"/>
    <w:rsid w:val="00135898"/>
    <w:rsid w:val="00135DF1"/>
    <w:rsid w:val="00137014"/>
    <w:rsid w:val="001370E1"/>
    <w:rsid w:val="001371BF"/>
    <w:rsid w:val="00140A51"/>
    <w:rsid w:val="001413A2"/>
    <w:rsid w:val="00141C2B"/>
    <w:rsid w:val="00141F6F"/>
    <w:rsid w:val="00143C6C"/>
    <w:rsid w:val="001443C8"/>
    <w:rsid w:val="00145157"/>
    <w:rsid w:val="001451C9"/>
    <w:rsid w:val="001451FF"/>
    <w:rsid w:val="00146B70"/>
    <w:rsid w:val="001516E5"/>
    <w:rsid w:val="00154996"/>
    <w:rsid w:val="00155328"/>
    <w:rsid w:val="001559AA"/>
    <w:rsid w:val="00155A12"/>
    <w:rsid w:val="00155D50"/>
    <w:rsid w:val="001563F8"/>
    <w:rsid w:val="00157394"/>
    <w:rsid w:val="00163B14"/>
    <w:rsid w:val="001642A9"/>
    <w:rsid w:val="00165A1C"/>
    <w:rsid w:val="00166349"/>
    <w:rsid w:val="001668C7"/>
    <w:rsid w:val="00170162"/>
    <w:rsid w:val="00170C4C"/>
    <w:rsid w:val="00171619"/>
    <w:rsid w:val="00171E4E"/>
    <w:rsid w:val="00172241"/>
    <w:rsid w:val="001727D0"/>
    <w:rsid w:val="00173D5C"/>
    <w:rsid w:val="00174254"/>
    <w:rsid w:val="00176B18"/>
    <w:rsid w:val="00177918"/>
    <w:rsid w:val="00177F82"/>
    <w:rsid w:val="00180A80"/>
    <w:rsid w:val="0018135E"/>
    <w:rsid w:val="0018141B"/>
    <w:rsid w:val="001817C5"/>
    <w:rsid w:val="00186528"/>
    <w:rsid w:val="001902C1"/>
    <w:rsid w:val="001937A9"/>
    <w:rsid w:val="00196044"/>
    <w:rsid w:val="001961C2"/>
    <w:rsid w:val="001A0328"/>
    <w:rsid w:val="001A09BB"/>
    <w:rsid w:val="001A0E0C"/>
    <w:rsid w:val="001A743A"/>
    <w:rsid w:val="001B01BD"/>
    <w:rsid w:val="001B3FA9"/>
    <w:rsid w:val="001B6613"/>
    <w:rsid w:val="001C0902"/>
    <w:rsid w:val="001C0BDB"/>
    <w:rsid w:val="001C0C49"/>
    <w:rsid w:val="001C2113"/>
    <w:rsid w:val="001C3675"/>
    <w:rsid w:val="001C480B"/>
    <w:rsid w:val="001C51E7"/>
    <w:rsid w:val="001C60D8"/>
    <w:rsid w:val="001C64A1"/>
    <w:rsid w:val="001C6617"/>
    <w:rsid w:val="001D1F22"/>
    <w:rsid w:val="001D2203"/>
    <w:rsid w:val="001D2274"/>
    <w:rsid w:val="001D245B"/>
    <w:rsid w:val="001D49B0"/>
    <w:rsid w:val="001D5D05"/>
    <w:rsid w:val="001D6606"/>
    <w:rsid w:val="001D753D"/>
    <w:rsid w:val="001E3C6D"/>
    <w:rsid w:val="001E416C"/>
    <w:rsid w:val="001E4D23"/>
    <w:rsid w:val="001E4FC9"/>
    <w:rsid w:val="001E6029"/>
    <w:rsid w:val="001F0E2C"/>
    <w:rsid w:val="001F187A"/>
    <w:rsid w:val="001F64FD"/>
    <w:rsid w:val="00200FFC"/>
    <w:rsid w:val="00201A67"/>
    <w:rsid w:val="00205073"/>
    <w:rsid w:val="00205421"/>
    <w:rsid w:val="002070C5"/>
    <w:rsid w:val="002070D8"/>
    <w:rsid w:val="00207606"/>
    <w:rsid w:val="00210146"/>
    <w:rsid w:val="00210B64"/>
    <w:rsid w:val="00213304"/>
    <w:rsid w:val="00214A16"/>
    <w:rsid w:val="0021519E"/>
    <w:rsid w:val="00215ADF"/>
    <w:rsid w:val="00216A40"/>
    <w:rsid w:val="00220BF3"/>
    <w:rsid w:val="00226336"/>
    <w:rsid w:val="0022749F"/>
    <w:rsid w:val="002279BC"/>
    <w:rsid w:val="00227D5A"/>
    <w:rsid w:val="00231A3E"/>
    <w:rsid w:val="00231D9A"/>
    <w:rsid w:val="0023206A"/>
    <w:rsid w:val="002320F1"/>
    <w:rsid w:val="00233B14"/>
    <w:rsid w:val="00234320"/>
    <w:rsid w:val="002344E5"/>
    <w:rsid w:val="00234656"/>
    <w:rsid w:val="00234755"/>
    <w:rsid w:val="0023486F"/>
    <w:rsid w:val="00234A54"/>
    <w:rsid w:val="00234F21"/>
    <w:rsid w:val="002353E7"/>
    <w:rsid w:val="00235FE0"/>
    <w:rsid w:val="00240D45"/>
    <w:rsid w:val="00243660"/>
    <w:rsid w:val="00243A74"/>
    <w:rsid w:val="00243B9B"/>
    <w:rsid w:val="00244208"/>
    <w:rsid w:val="00251DB2"/>
    <w:rsid w:val="002544E9"/>
    <w:rsid w:val="00256F55"/>
    <w:rsid w:val="00261858"/>
    <w:rsid w:val="00262FFD"/>
    <w:rsid w:val="00263037"/>
    <w:rsid w:val="00264193"/>
    <w:rsid w:val="00264E3B"/>
    <w:rsid w:val="00265741"/>
    <w:rsid w:val="00266237"/>
    <w:rsid w:val="00266816"/>
    <w:rsid w:val="00270058"/>
    <w:rsid w:val="002706DC"/>
    <w:rsid w:val="00272A85"/>
    <w:rsid w:val="00274D98"/>
    <w:rsid w:val="00276298"/>
    <w:rsid w:val="00276845"/>
    <w:rsid w:val="00276F29"/>
    <w:rsid w:val="002774B3"/>
    <w:rsid w:val="00277E75"/>
    <w:rsid w:val="002812C3"/>
    <w:rsid w:val="00281767"/>
    <w:rsid w:val="00282FF7"/>
    <w:rsid w:val="00283AF1"/>
    <w:rsid w:val="0028607E"/>
    <w:rsid w:val="00290003"/>
    <w:rsid w:val="00290564"/>
    <w:rsid w:val="002908AD"/>
    <w:rsid w:val="0029134D"/>
    <w:rsid w:val="00292553"/>
    <w:rsid w:val="00293289"/>
    <w:rsid w:val="0029485C"/>
    <w:rsid w:val="0029498C"/>
    <w:rsid w:val="00295B51"/>
    <w:rsid w:val="002970B7"/>
    <w:rsid w:val="0029757A"/>
    <w:rsid w:val="002A01C3"/>
    <w:rsid w:val="002A0D73"/>
    <w:rsid w:val="002A344C"/>
    <w:rsid w:val="002A5704"/>
    <w:rsid w:val="002A6C88"/>
    <w:rsid w:val="002B263E"/>
    <w:rsid w:val="002B28F3"/>
    <w:rsid w:val="002B3C39"/>
    <w:rsid w:val="002B4030"/>
    <w:rsid w:val="002B561B"/>
    <w:rsid w:val="002B684A"/>
    <w:rsid w:val="002B6C41"/>
    <w:rsid w:val="002B6F21"/>
    <w:rsid w:val="002B789A"/>
    <w:rsid w:val="002B79F7"/>
    <w:rsid w:val="002C08D9"/>
    <w:rsid w:val="002C0B69"/>
    <w:rsid w:val="002C0DAF"/>
    <w:rsid w:val="002C5287"/>
    <w:rsid w:val="002C6D21"/>
    <w:rsid w:val="002C7F9C"/>
    <w:rsid w:val="002D119C"/>
    <w:rsid w:val="002D1803"/>
    <w:rsid w:val="002D3814"/>
    <w:rsid w:val="002D4009"/>
    <w:rsid w:val="002D4F35"/>
    <w:rsid w:val="002D51C6"/>
    <w:rsid w:val="002D61E8"/>
    <w:rsid w:val="002D625A"/>
    <w:rsid w:val="002D779F"/>
    <w:rsid w:val="002D7A12"/>
    <w:rsid w:val="002D7F30"/>
    <w:rsid w:val="002E024F"/>
    <w:rsid w:val="002E318E"/>
    <w:rsid w:val="002E36F5"/>
    <w:rsid w:val="002E4B02"/>
    <w:rsid w:val="002E5215"/>
    <w:rsid w:val="002E5A5C"/>
    <w:rsid w:val="002E5ECE"/>
    <w:rsid w:val="002E663E"/>
    <w:rsid w:val="002F1AEA"/>
    <w:rsid w:val="002F6A24"/>
    <w:rsid w:val="003008C9"/>
    <w:rsid w:val="00300DDB"/>
    <w:rsid w:val="003020EB"/>
    <w:rsid w:val="00303024"/>
    <w:rsid w:val="00303167"/>
    <w:rsid w:val="00303B27"/>
    <w:rsid w:val="0030631B"/>
    <w:rsid w:val="00306CD0"/>
    <w:rsid w:val="00307497"/>
    <w:rsid w:val="00310BC0"/>
    <w:rsid w:val="00310BE3"/>
    <w:rsid w:val="00312DF3"/>
    <w:rsid w:val="00313A99"/>
    <w:rsid w:val="00314B45"/>
    <w:rsid w:val="0031554C"/>
    <w:rsid w:val="00315612"/>
    <w:rsid w:val="003174AD"/>
    <w:rsid w:val="003206C4"/>
    <w:rsid w:val="003214A3"/>
    <w:rsid w:val="00321BF5"/>
    <w:rsid w:val="00322CEA"/>
    <w:rsid w:val="00325B3E"/>
    <w:rsid w:val="00326B4A"/>
    <w:rsid w:val="003275A1"/>
    <w:rsid w:val="00327600"/>
    <w:rsid w:val="0033089F"/>
    <w:rsid w:val="0033220A"/>
    <w:rsid w:val="003333DC"/>
    <w:rsid w:val="00333640"/>
    <w:rsid w:val="00333E4F"/>
    <w:rsid w:val="00335B5C"/>
    <w:rsid w:val="0033608D"/>
    <w:rsid w:val="0033616A"/>
    <w:rsid w:val="00337AA1"/>
    <w:rsid w:val="00340941"/>
    <w:rsid w:val="00341B54"/>
    <w:rsid w:val="00342152"/>
    <w:rsid w:val="003422B2"/>
    <w:rsid w:val="003433D2"/>
    <w:rsid w:val="00344B66"/>
    <w:rsid w:val="00344D4B"/>
    <w:rsid w:val="00345531"/>
    <w:rsid w:val="0034625A"/>
    <w:rsid w:val="00351D06"/>
    <w:rsid w:val="00354EDF"/>
    <w:rsid w:val="00355C03"/>
    <w:rsid w:val="003564AA"/>
    <w:rsid w:val="00356AB3"/>
    <w:rsid w:val="0036181A"/>
    <w:rsid w:val="00362D27"/>
    <w:rsid w:val="00363A33"/>
    <w:rsid w:val="003666A9"/>
    <w:rsid w:val="00370F51"/>
    <w:rsid w:val="00372CFE"/>
    <w:rsid w:val="00374E47"/>
    <w:rsid w:val="00376ECE"/>
    <w:rsid w:val="00377BED"/>
    <w:rsid w:val="003805ED"/>
    <w:rsid w:val="00381AB6"/>
    <w:rsid w:val="00382208"/>
    <w:rsid w:val="0038482B"/>
    <w:rsid w:val="003848CB"/>
    <w:rsid w:val="00384FC6"/>
    <w:rsid w:val="003853B8"/>
    <w:rsid w:val="003853BC"/>
    <w:rsid w:val="00385417"/>
    <w:rsid w:val="00385597"/>
    <w:rsid w:val="00390091"/>
    <w:rsid w:val="00391C77"/>
    <w:rsid w:val="00391D84"/>
    <w:rsid w:val="00396D17"/>
    <w:rsid w:val="003A138B"/>
    <w:rsid w:val="003A14B2"/>
    <w:rsid w:val="003A3923"/>
    <w:rsid w:val="003A5711"/>
    <w:rsid w:val="003A6D8D"/>
    <w:rsid w:val="003B1094"/>
    <w:rsid w:val="003B151F"/>
    <w:rsid w:val="003B2DBD"/>
    <w:rsid w:val="003B3284"/>
    <w:rsid w:val="003B51BD"/>
    <w:rsid w:val="003B6326"/>
    <w:rsid w:val="003B6BFF"/>
    <w:rsid w:val="003B7A37"/>
    <w:rsid w:val="003C27AB"/>
    <w:rsid w:val="003C42CF"/>
    <w:rsid w:val="003C61B3"/>
    <w:rsid w:val="003C6B41"/>
    <w:rsid w:val="003C6FC6"/>
    <w:rsid w:val="003C7906"/>
    <w:rsid w:val="003D28ED"/>
    <w:rsid w:val="003D32E7"/>
    <w:rsid w:val="003D3A91"/>
    <w:rsid w:val="003D4E32"/>
    <w:rsid w:val="003D5DAE"/>
    <w:rsid w:val="003D66A2"/>
    <w:rsid w:val="003E1938"/>
    <w:rsid w:val="003E4B17"/>
    <w:rsid w:val="003E5290"/>
    <w:rsid w:val="003E648A"/>
    <w:rsid w:val="003E6A4C"/>
    <w:rsid w:val="003F22B6"/>
    <w:rsid w:val="003F441D"/>
    <w:rsid w:val="003F620A"/>
    <w:rsid w:val="003F648B"/>
    <w:rsid w:val="003F7DC7"/>
    <w:rsid w:val="003F7E2C"/>
    <w:rsid w:val="00400AB9"/>
    <w:rsid w:val="00400D60"/>
    <w:rsid w:val="00401E87"/>
    <w:rsid w:val="0040229A"/>
    <w:rsid w:val="0040234B"/>
    <w:rsid w:val="00410A95"/>
    <w:rsid w:val="004128F2"/>
    <w:rsid w:val="00413500"/>
    <w:rsid w:val="00414002"/>
    <w:rsid w:val="00414181"/>
    <w:rsid w:val="00414364"/>
    <w:rsid w:val="00415490"/>
    <w:rsid w:val="004220C6"/>
    <w:rsid w:val="004244FA"/>
    <w:rsid w:val="00431FB8"/>
    <w:rsid w:val="00432720"/>
    <w:rsid w:val="00432935"/>
    <w:rsid w:val="00433453"/>
    <w:rsid w:val="00435AFE"/>
    <w:rsid w:val="00436139"/>
    <w:rsid w:val="004362D9"/>
    <w:rsid w:val="00436D40"/>
    <w:rsid w:val="00440864"/>
    <w:rsid w:val="00441541"/>
    <w:rsid w:val="00441BA1"/>
    <w:rsid w:val="004422BE"/>
    <w:rsid w:val="00444EE6"/>
    <w:rsid w:val="0044750F"/>
    <w:rsid w:val="0045210E"/>
    <w:rsid w:val="00452C77"/>
    <w:rsid w:val="00454C04"/>
    <w:rsid w:val="00460382"/>
    <w:rsid w:val="004627C1"/>
    <w:rsid w:val="00462873"/>
    <w:rsid w:val="00463978"/>
    <w:rsid w:val="00466DC2"/>
    <w:rsid w:val="00467FCD"/>
    <w:rsid w:val="00470BBA"/>
    <w:rsid w:val="004721ED"/>
    <w:rsid w:val="00476825"/>
    <w:rsid w:val="00476985"/>
    <w:rsid w:val="00476D28"/>
    <w:rsid w:val="00480C9C"/>
    <w:rsid w:val="00481531"/>
    <w:rsid w:val="00481DF1"/>
    <w:rsid w:val="00482440"/>
    <w:rsid w:val="0048354E"/>
    <w:rsid w:val="0048427E"/>
    <w:rsid w:val="00485683"/>
    <w:rsid w:val="0048655A"/>
    <w:rsid w:val="00491036"/>
    <w:rsid w:val="00493222"/>
    <w:rsid w:val="004935D9"/>
    <w:rsid w:val="0049420B"/>
    <w:rsid w:val="004947B3"/>
    <w:rsid w:val="004953E5"/>
    <w:rsid w:val="004958CB"/>
    <w:rsid w:val="004968F0"/>
    <w:rsid w:val="00496FE6"/>
    <w:rsid w:val="00497C9D"/>
    <w:rsid w:val="00497E75"/>
    <w:rsid w:val="00497FEB"/>
    <w:rsid w:val="004A0F02"/>
    <w:rsid w:val="004A124F"/>
    <w:rsid w:val="004A12C7"/>
    <w:rsid w:val="004A1642"/>
    <w:rsid w:val="004A1647"/>
    <w:rsid w:val="004A2FE6"/>
    <w:rsid w:val="004A31C9"/>
    <w:rsid w:val="004A5C76"/>
    <w:rsid w:val="004A5CD9"/>
    <w:rsid w:val="004A6E4D"/>
    <w:rsid w:val="004B063C"/>
    <w:rsid w:val="004B1432"/>
    <w:rsid w:val="004B1F46"/>
    <w:rsid w:val="004B20C2"/>
    <w:rsid w:val="004B3168"/>
    <w:rsid w:val="004B36B7"/>
    <w:rsid w:val="004B7AE0"/>
    <w:rsid w:val="004C0867"/>
    <w:rsid w:val="004C1401"/>
    <w:rsid w:val="004C162E"/>
    <w:rsid w:val="004D195F"/>
    <w:rsid w:val="004D1C02"/>
    <w:rsid w:val="004D3C79"/>
    <w:rsid w:val="004D608B"/>
    <w:rsid w:val="004D6EF1"/>
    <w:rsid w:val="004D7073"/>
    <w:rsid w:val="004E1508"/>
    <w:rsid w:val="004E1996"/>
    <w:rsid w:val="004E2609"/>
    <w:rsid w:val="004E2E34"/>
    <w:rsid w:val="004E789B"/>
    <w:rsid w:val="004F0AA5"/>
    <w:rsid w:val="004F1007"/>
    <w:rsid w:val="004F304E"/>
    <w:rsid w:val="004F4163"/>
    <w:rsid w:val="004F4891"/>
    <w:rsid w:val="004F5195"/>
    <w:rsid w:val="004F5C92"/>
    <w:rsid w:val="004F5FDB"/>
    <w:rsid w:val="004F624A"/>
    <w:rsid w:val="004F6386"/>
    <w:rsid w:val="004F7AFF"/>
    <w:rsid w:val="00501C6B"/>
    <w:rsid w:val="005034BA"/>
    <w:rsid w:val="00503B5B"/>
    <w:rsid w:val="00503E23"/>
    <w:rsid w:val="005052B8"/>
    <w:rsid w:val="00505A62"/>
    <w:rsid w:val="00506013"/>
    <w:rsid w:val="00507C34"/>
    <w:rsid w:val="00507C76"/>
    <w:rsid w:val="005116E7"/>
    <w:rsid w:val="0051282C"/>
    <w:rsid w:val="00512C7E"/>
    <w:rsid w:val="00515570"/>
    <w:rsid w:val="00515CA2"/>
    <w:rsid w:val="00515CBE"/>
    <w:rsid w:val="00517010"/>
    <w:rsid w:val="005170BE"/>
    <w:rsid w:val="00522479"/>
    <w:rsid w:val="00523839"/>
    <w:rsid w:val="005263E5"/>
    <w:rsid w:val="00527070"/>
    <w:rsid w:val="00530B40"/>
    <w:rsid w:val="005330F3"/>
    <w:rsid w:val="0053410F"/>
    <w:rsid w:val="0053428B"/>
    <w:rsid w:val="00536C00"/>
    <w:rsid w:val="00537CBA"/>
    <w:rsid w:val="00544DE7"/>
    <w:rsid w:val="0054594F"/>
    <w:rsid w:val="00546F66"/>
    <w:rsid w:val="00552B8D"/>
    <w:rsid w:val="0055482E"/>
    <w:rsid w:val="00555592"/>
    <w:rsid w:val="00555C85"/>
    <w:rsid w:val="005565DA"/>
    <w:rsid w:val="0055762C"/>
    <w:rsid w:val="00560941"/>
    <w:rsid w:val="00560A4A"/>
    <w:rsid w:val="00560F2A"/>
    <w:rsid w:val="005620AF"/>
    <w:rsid w:val="005629AB"/>
    <w:rsid w:val="005632C2"/>
    <w:rsid w:val="00564057"/>
    <w:rsid w:val="00564270"/>
    <w:rsid w:val="00564C18"/>
    <w:rsid w:val="00565C3D"/>
    <w:rsid w:val="00567392"/>
    <w:rsid w:val="005703AF"/>
    <w:rsid w:val="005706E4"/>
    <w:rsid w:val="00572590"/>
    <w:rsid w:val="005741B8"/>
    <w:rsid w:val="00574784"/>
    <w:rsid w:val="00574F1F"/>
    <w:rsid w:val="005757FE"/>
    <w:rsid w:val="00581658"/>
    <w:rsid w:val="005838DC"/>
    <w:rsid w:val="00584E8B"/>
    <w:rsid w:val="00590A26"/>
    <w:rsid w:val="00590C0A"/>
    <w:rsid w:val="00590D54"/>
    <w:rsid w:val="00592F0F"/>
    <w:rsid w:val="005943D5"/>
    <w:rsid w:val="00595C79"/>
    <w:rsid w:val="00595E4C"/>
    <w:rsid w:val="005970C2"/>
    <w:rsid w:val="005A3351"/>
    <w:rsid w:val="005A45A7"/>
    <w:rsid w:val="005A4D54"/>
    <w:rsid w:val="005A588E"/>
    <w:rsid w:val="005A6B7D"/>
    <w:rsid w:val="005B2933"/>
    <w:rsid w:val="005B299E"/>
    <w:rsid w:val="005B2C2E"/>
    <w:rsid w:val="005B2F1D"/>
    <w:rsid w:val="005B31E5"/>
    <w:rsid w:val="005B38B6"/>
    <w:rsid w:val="005B45DF"/>
    <w:rsid w:val="005B562E"/>
    <w:rsid w:val="005B5953"/>
    <w:rsid w:val="005B74AA"/>
    <w:rsid w:val="005C0016"/>
    <w:rsid w:val="005C09F7"/>
    <w:rsid w:val="005C14A6"/>
    <w:rsid w:val="005C14BB"/>
    <w:rsid w:val="005C1822"/>
    <w:rsid w:val="005C43D3"/>
    <w:rsid w:val="005C53EB"/>
    <w:rsid w:val="005C55F4"/>
    <w:rsid w:val="005C609D"/>
    <w:rsid w:val="005C6BC8"/>
    <w:rsid w:val="005D089B"/>
    <w:rsid w:val="005D2347"/>
    <w:rsid w:val="005D2C65"/>
    <w:rsid w:val="005D2D2C"/>
    <w:rsid w:val="005D54BF"/>
    <w:rsid w:val="005D6C15"/>
    <w:rsid w:val="005D738C"/>
    <w:rsid w:val="005D7996"/>
    <w:rsid w:val="005E0504"/>
    <w:rsid w:val="005E052C"/>
    <w:rsid w:val="005E17A4"/>
    <w:rsid w:val="005E1CB8"/>
    <w:rsid w:val="005E2A05"/>
    <w:rsid w:val="005E2D48"/>
    <w:rsid w:val="005E38A4"/>
    <w:rsid w:val="005E44EB"/>
    <w:rsid w:val="005E4F74"/>
    <w:rsid w:val="005E55CE"/>
    <w:rsid w:val="005E58E5"/>
    <w:rsid w:val="005E5F37"/>
    <w:rsid w:val="005F0CF8"/>
    <w:rsid w:val="005F16AE"/>
    <w:rsid w:val="005F1BA7"/>
    <w:rsid w:val="005F1DFE"/>
    <w:rsid w:val="005F236D"/>
    <w:rsid w:val="005F2F5E"/>
    <w:rsid w:val="005F7DA7"/>
    <w:rsid w:val="0060169F"/>
    <w:rsid w:val="0060288C"/>
    <w:rsid w:val="00602DBC"/>
    <w:rsid w:val="00602F7F"/>
    <w:rsid w:val="00603929"/>
    <w:rsid w:val="006039A7"/>
    <w:rsid w:val="006040BA"/>
    <w:rsid w:val="00605338"/>
    <w:rsid w:val="0060623D"/>
    <w:rsid w:val="00606BE7"/>
    <w:rsid w:val="00610CE6"/>
    <w:rsid w:val="0061108E"/>
    <w:rsid w:val="00611E92"/>
    <w:rsid w:val="006128A5"/>
    <w:rsid w:val="00613402"/>
    <w:rsid w:val="006154D3"/>
    <w:rsid w:val="006156EE"/>
    <w:rsid w:val="00616174"/>
    <w:rsid w:val="00616C16"/>
    <w:rsid w:val="006216C4"/>
    <w:rsid w:val="006239CE"/>
    <w:rsid w:val="00626FC5"/>
    <w:rsid w:val="0062798D"/>
    <w:rsid w:val="00627CA7"/>
    <w:rsid w:val="00630FED"/>
    <w:rsid w:val="0063279D"/>
    <w:rsid w:val="006349C4"/>
    <w:rsid w:val="00635C92"/>
    <w:rsid w:val="00637D3C"/>
    <w:rsid w:val="00640452"/>
    <w:rsid w:val="006406C0"/>
    <w:rsid w:val="00641F1B"/>
    <w:rsid w:val="006421B0"/>
    <w:rsid w:val="00643145"/>
    <w:rsid w:val="00643E35"/>
    <w:rsid w:val="00645A93"/>
    <w:rsid w:val="006509E1"/>
    <w:rsid w:val="00652596"/>
    <w:rsid w:val="00653382"/>
    <w:rsid w:val="00655B5D"/>
    <w:rsid w:val="006576AF"/>
    <w:rsid w:val="00657902"/>
    <w:rsid w:val="00657B38"/>
    <w:rsid w:val="00657BE7"/>
    <w:rsid w:val="006613D3"/>
    <w:rsid w:val="00662D03"/>
    <w:rsid w:val="00663593"/>
    <w:rsid w:val="006636A7"/>
    <w:rsid w:val="00665CAB"/>
    <w:rsid w:val="00670C61"/>
    <w:rsid w:val="006731F7"/>
    <w:rsid w:val="006770C3"/>
    <w:rsid w:val="00677411"/>
    <w:rsid w:val="006775A4"/>
    <w:rsid w:val="006827DF"/>
    <w:rsid w:val="00683840"/>
    <w:rsid w:val="00685A12"/>
    <w:rsid w:val="0068670D"/>
    <w:rsid w:val="00686715"/>
    <w:rsid w:val="00690CE5"/>
    <w:rsid w:val="00691D83"/>
    <w:rsid w:val="0069251C"/>
    <w:rsid w:val="006926FF"/>
    <w:rsid w:val="00693788"/>
    <w:rsid w:val="00693B9F"/>
    <w:rsid w:val="006961F3"/>
    <w:rsid w:val="00696890"/>
    <w:rsid w:val="00696EBF"/>
    <w:rsid w:val="00696EFC"/>
    <w:rsid w:val="006973B1"/>
    <w:rsid w:val="006A19A0"/>
    <w:rsid w:val="006A26E4"/>
    <w:rsid w:val="006A372B"/>
    <w:rsid w:val="006A51F5"/>
    <w:rsid w:val="006A5EDF"/>
    <w:rsid w:val="006B3263"/>
    <w:rsid w:val="006B337A"/>
    <w:rsid w:val="006B4D11"/>
    <w:rsid w:val="006B5F91"/>
    <w:rsid w:val="006B72FF"/>
    <w:rsid w:val="006C109B"/>
    <w:rsid w:val="006C12C7"/>
    <w:rsid w:val="006C33A0"/>
    <w:rsid w:val="006D08CD"/>
    <w:rsid w:val="006D1C58"/>
    <w:rsid w:val="006D2911"/>
    <w:rsid w:val="006D2F90"/>
    <w:rsid w:val="006D3A99"/>
    <w:rsid w:val="006D46C2"/>
    <w:rsid w:val="006D4AD2"/>
    <w:rsid w:val="006D5E71"/>
    <w:rsid w:val="006D7286"/>
    <w:rsid w:val="006E24F8"/>
    <w:rsid w:val="006E2C3E"/>
    <w:rsid w:val="006E2D4F"/>
    <w:rsid w:val="006E4411"/>
    <w:rsid w:val="006E4A0E"/>
    <w:rsid w:val="006E771B"/>
    <w:rsid w:val="006F0895"/>
    <w:rsid w:val="006F0F67"/>
    <w:rsid w:val="006F2414"/>
    <w:rsid w:val="006F323B"/>
    <w:rsid w:val="006F457B"/>
    <w:rsid w:val="006F4C7C"/>
    <w:rsid w:val="006F4D83"/>
    <w:rsid w:val="006F5B8E"/>
    <w:rsid w:val="006F660C"/>
    <w:rsid w:val="006F7E8D"/>
    <w:rsid w:val="007009D8"/>
    <w:rsid w:val="007027F5"/>
    <w:rsid w:val="00702831"/>
    <w:rsid w:val="007029E1"/>
    <w:rsid w:val="00702ADA"/>
    <w:rsid w:val="00702EA6"/>
    <w:rsid w:val="007058F2"/>
    <w:rsid w:val="007074C7"/>
    <w:rsid w:val="007077A3"/>
    <w:rsid w:val="0071021B"/>
    <w:rsid w:val="00710546"/>
    <w:rsid w:val="00710A95"/>
    <w:rsid w:val="00710F51"/>
    <w:rsid w:val="00711F08"/>
    <w:rsid w:val="00712D76"/>
    <w:rsid w:val="00713DDA"/>
    <w:rsid w:val="00717711"/>
    <w:rsid w:val="00720F6A"/>
    <w:rsid w:val="00722941"/>
    <w:rsid w:val="00722A60"/>
    <w:rsid w:val="00722B54"/>
    <w:rsid w:val="007238C6"/>
    <w:rsid w:val="00723D99"/>
    <w:rsid w:val="00724E38"/>
    <w:rsid w:val="00725169"/>
    <w:rsid w:val="00727CB7"/>
    <w:rsid w:val="00731CE0"/>
    <w:rsid w:val="007323F1"/>
    <w:rsid w:val="00732EB5"/>
    <w:rsid w:val="0073343A"/>
    <w:rsid w:val="007338CB"/>
    <w:rsid w:val="00733CCA"/>
    <w:rsid w:val="00734331"/>
    <w:rsid w:val="00735D90"/>
    <w:rsid w:val="00735E40"/>
    <w:rsid w:val="007371CB"/>
    <w:rsid w:val="00737FD9"/>
    <w:rsid w:val="0074084D"/>
    <w:rsid w:val="00740AD5"/>
    <w:rsid w:val="007439FF"/>
    <w:rsid w:val="00744265"/>
    <w:rsid w:val="00744BC8"/>
    <w:rsid w:val="00745D42"/>
    <w:rsid w:val="00745F65"/>
    <w:rsid w:val="00747E69"/>
    <w:rsid w:val="00750A73"/>
    <w:rsid w:val="00752FDB"/>
    <w:rsid w:val="00753285"/>
    <w:rsid w:val="0075355A"/>
    <w:rsid w:val="00756DBE"/>
    <w:rsid w:val="007615D0"/>
    <w:rsid w:val="00762E38"/>
    <w:rsid w:val="00763CBA"/>
    <w:rsid w:val="00764E45"/>
    <w:rsid w:val="007663D0"/>
    <w:rsid w:val="00767908"/>
    <w:rsid w:val="00771C56"/>
    <w:rsid w:val="007725F9"/>
    <w:rsid w:val="00772860"/>
    <w:rsid w:val="007754E9"/>
    <w:rsid w:val="00776214"/>
    <w:rsid w:val="00777E8C"/>
    <w:rsid w:val="00783069"/>
    <w:rsid w:val="00784522"/>
    <w:rsid w:val="00785574"/>
    <w:rsid w:val="00787971"/>
    <w:rsid w:val="00791BF6"/>
    <w:rsid w:val="007936E3"/>
    <w:rsid w:val="00793E14"/>
    <w:rsid w:val="00794071"/>
    <w:rsid w:val="00794978"/>
    <w:rsid w:val="00795136"/>
    <w:rsid w:val="0079671E"/>
    <w:rsid w:val="007968F9"/>
    <w:rsid w:val="007A0113"/>
    <w:rsid w:val="007A0422"/>
    <w:rsid w:val="007A14B6"/>
    <w:rsid w:val="007A1656"/>
    <w:rsid w:val="007A26E8"/>
    <w:rsid w:val="007A4090"/>
    <w:rsid w:val="007A48CD"/>
    <w:rsid w:val="007A5094"/>
    <w:rsid w:val="007A54CF"/>
    <w:rsid w:val="007A6DAC"/>
    <w:rsid w:val="007B0149"/>
    <w:rsid w:val="007B0C41"/>
    <w:rsid w:val="007B2B0B"/>
    <w:rsid w:val="007B6938"/>
    <w:rsid w:val="007B7BF5"/>
    <w:rsid w:val="007C00E2"/>
    <w:rsid w:val="007C136F"/>
    <w:rsid w:val="007C15F7"/>
    <w:rsid w:val="007C1679"/>
    <w:rsid w:val="007C2C5C"/>
    <w:rsid w:val="007C70D3"/>
    <w:rsid w:val="007D0644"/>
    <w:rsid w:val="007D09F5"/>
    <w:rsid w:val="007D0B86"/>
    <w:rsid w:val="007D5438"/>
    <w:rsid w:val="007D552A"/>
    <w:rsid w:val="007D5ACC"/>
    <w:rsid w:val="007D7CA0"/>
    <w:rsid w:val="007D7EA0"/>
    <w:rsid w:val="007E0100"/>
    <w:rsid w:val="007E0908"/>
    <w:rsid w:val="007E0C3A"/>
    <w:rsid w:val="007E1D35"/>
    <w:rsid w:val="007E6B28"/>
    <w:rsid w:val="007E6D9A"/>
    <w:rsid w:val="007F00A5"/>
    <w:rsid w:val="007F0D4D"/>
    <w:rsid w:val="007F1FA5"/>
    <w:rsid w:val="007F2E0B"/>
    <w:rsid w:val="007F35CD"/>
    <w:rsid w:val="007F5749"/>
    <w:rsid w:val="007F7ACC"/>
    <w:rsid w:val="007F7C2F"/>
    <w:rsid w:val="00800F28"/>
    <w:rsid w:val="008026E1"/>
    <w:rsid w:val="00802D82"/>
    <w:rsid w:val="00803597"/>
    <w:rsid w:val="0080399D"/>
    <w:rsid w:val="00803EF1"/>
    <w:rsid w:val="008102B9"/>
    <w:rsid w:val="00813054"/>
    <w:rsid w:val="0081321E"/>
    <w:rsid w:val="00814F51"/>
    <w:rsid w:val="008159E6"/>
    <w:rsid w:val="00816273"/>
    <w:rsid w:val="00816EF9"/>
    <w:rsid w:val="00817379"/>
    <w:rsid w:val="008208FD"/>
    <w:rsid w:val="00820BD6"/>
    <w:rsid w:val="008214E1"/>
    <w:rsid w:val="00822656"/>
    <w:rsid w:val="00824A79"/>
    <w:rsid w:val="008252D6"/>
    <w:rsid w:val="00826A91"/>
    <w:rsid w:val="00830433"/>
    <w:rsid w:val="008304E6"/>
    <w:rsid w:val="008316DA"/>
    <w:rsid w:val="00833535"/>
    <w:rsid w:val="008346E2"/>
    <w:rsid w:val="008355CF"/>
    <w:rsid w:val="008356A5"/>
    <w:rsid w:val="00836173"/>
    <w:rsid w:val="00842325"/>
    <w:rsid w:val="00844F46"/>
    <w:rsid w:val="0084568A"/>
    <w:rsid w:val="008505F8"/>
    <w:rsid w:val="00850F59"/>
    <w:rsid w:val="00851161"/>
    <w:rsid w:val="00852296"/>
    <w:rsid w:val="00852907"/>
    <w:rsid w:val="00853FDF"/>
    <w:rsid w:val="0085569A"/>
    <w:rsid w:val="00855D11"/>
    <w:rsid w:val="00856BAA"/>
    <w:rsid w:val="008603C8"/>
    <w:rsid w:val="00861319"/>
    <w:rsid w:val="008637FC"/>
    <w:rsid w:val="00865075"/>
    <w:rsid w:val="00865899"/>
    <w:rsid w:val="00865B2E"/>
    <w:rsid w:val="00866161"/>
    <w:rsid w:val="0086700A"/>
    <w:rsid w:val="0086759F"/>
    <w:rsid w:val="008743D2"/>
    <w:rsid w:val="00875C09"/>
    <w:rsid w:val="00877DD5"/>
    <w:rsid w:val="008805CB"/>
    <w:rsid w:val="0088111B"/>
    <w:rsid w:val="0088277A"/>
    <w:rsid w:val="00883C23"/>
    <w:rsid w:val="008843AD"/>
    <w:rsid w:val="00884CF4"/>
    <w:rsid w:val="008908F0"/>
    <w:rsid w:val="00890EF5"/>
    <w:rsid w:val="00891FB6"/>
    <w:rsid w:val="00891FCE"/>
    <w:rsid w:val="00892005"/>
    <w:rsid w:val="00892689"/>
    <w:rsid w:val="0089584C"/>
    <w:rsid w:val="008968CB"/>
    <w:rsid w:val="008A0C52"/>
    <w:rsid w:val="008A331D"/>
    <w:rsid w:val="008A3F55"/>
    <w:rsid w:val="008A5AB5"/>
    <w:rsid w:val="008A67D3"/>
    <w:rsid w:val="008A6D17"/>
    <w:rsid w:val="008A7418"/>
    <w:rsid w:val="008A7B08"/>
    <w:rsid w:val="008B15DB"/>
    <w:rsid w:val="008B176B"/>
    <w:rsid w:val="008B574C"/>
    <w:rsid w:val="008C2B2F"/>
    <w:rsid w:val="008C2CE7"/>
    <w:rsid w:val="008C33B0"/>
    <w:rsid w:val="008C3D52"/>
    <w:rsid w:val="008C446E"/>
    <w:rsid w:val="008C5E02"/>
    <w:rsid w:val="008C5EA7"/>
    <w:rsid w:val="008C62EE"/>
    <w:rsid w:val="008C713D"/>
    <w:rsid w:val="008D030E"/>
    <w:rsid w:val="008D04ED"/>
    <w:rsid w:val="008D07F1"/>
    <w:rsid w:val="008D1ABC"/>
    <w:rsid w:val="008D304C"/>
    <w:rsid w:val="008D326A"/>
    <w:rsid w:val="008D4A22"/>
    <w:rsid w:val="008D51AD"/>
    <w:rsid w:val="008D5E3F"/>
    <w:rsid w:val="008D79B0"/>
    <w:rsid w:val="008D7F6F"/>
    <w:rsid w:val="008E0836"/>
    <w:rsid w:val="008E0AE7"/>
    <w:rsid w:val="008E1FFF"/>
    <w:rsid w:val="008E37B2"/>
    <w:rsid w:val="008E3B18"/>
    <w:rsid w:val="008E3ED0"/>
    <w:rsid w:val="008E4232"/>
    <w:rsid w:val="008E4C0A"/>
    <w:rsid w:val="008E51DC"/>
    <w:rsid w:val="008E620D"/>
    <w:rsid w:val="008E6454"/>
    <w:rsid w:val="008E6464"/>
    <w:rsid w:val="008F22A9"/>
    <w:rsid w:val="008F2707"/>
    <w:rsid w:val="008F5E7C"/>
    <w:rsid w:val="008F6117"/>
    <w:rsid w:val="008F6B83"/>
    <w:rsid w:val="0090066A"/>
    <w:rsid w:val="00901905"/>
    <w:rsid w:val="00902F1E"/>
    <w:rsid w:val="00903F32"/>
    <w:rsid w:val="00904F58"/>
    <w:rsid w:val="009051DC"/>
    <w:rsid w:val="0090588E"/>
    <w:rsid w:val="00905EC1"/>
    <w:rsid w:val="00906A91"/>
    <w:rsid w:val="00907B73"/>
    <w:rsid w:val="00910E0D"/>
    <w:rsid w:val="009114E4"/>
    <w:rsid w:val="00911A57"/>
    <w:rsid w:val="00911E5E"/>
    <w:rsid w:val="00912DB4"/>
    <w:rsid w:val="00913016"/>
    <w:rsid w:val="009130D3"/>
    <w:rsid w:val="0091346F"/>
    <w:rsid w:val="0091390E"/>
    <w:rsid w:val="009140AB"/>
    <w:rsid w:val="00915034"/>
    <w:rsid w:val="0091608B"/>
    <w:rsid w:val="009171CA"/>
    <w:rsid w:val="00917CAB"/>
    <w:rsid w:val="009206B0"/>
    <w:rsid w:val="00921025"/>
    <w:rsid w:val="00921F47"/>
    <w:rsid w:val="009250B8"/>
    <w:rsid w:val="009251A7"/>
    <w:rsid w:val="00925463"/>
    <w:rsid w:val="009259CF"/>
    <w:rsid w:val="00925D23"/>
    <w:rsid w:val="00931918"/>
    <w:rsid w:val="00931FB4"/>
    <w:rsid w:val="00933DE6"/>
    <w:rsid w:val="009357AC"/>
    <w:rsid w:val="00935E6B"/>
    <w:rsid w:val="00936803"/>
    <w:rsid w:val="0093693A"/>
    <w:rsid w:val="009376C1"/>
    <w:rsid w:val="00940452"/>
    <w:rsid w:val="00941D1D"/>
    <w:rsid w:val="00941FE3"/>
    <w:rsid w:val="009428D0"/>
    <w:rsid w:val="00944B6E"/>
    <w:rsid w:val="00944F4A"/>
    <w:rsid w:val="00945B5E"/>
    <w:rsid w:val="00945B60"/>
    <w:rsid w:val="00946C1A"/>
    <w:rsid w:val="009476CB"/>
    <w:rsid w:val="00947B81"/>
    <w:rsid w:val="00950241"/>
    <w:rsid w:val="00954B84"/>
    <w:rsid w:val="00954D63"/>
    <w:rsid w:val="00955A27"/>
    <w:rsid w:val="009566B6"/>
    <w:rsid w:val="009571A6"/>
    <w:rsid w:val="00957F60"/>
    <w:rsid w:val="00960D23"/>
    <w:rsid w:val="00963049"/>
    <w:rsid w:val="009634EC"/>
    <w:rsid w:val="0096363A"/>
    <w:rsid w:val="00964DCD"/>
    <w:rsid w:val="00965A88"/>
    <w:rsid w:val="00966AB7"/>
    <w:rsid w:val="00966D4F"/>
    <w:rsid w:val="00970A2F"/>
    <w:rsid w:val="00971142"/>
    <w:rsid w:val="00972CCF"/>
    <w:rsid w:val="00973317"/>
    <w:rsid w:val="00973592"/>
    <w:rsid w:val="009743F6"/>
    <w:rsid w:val="009766E3"/>
    <w:rsid w:val="00981C21"/>
    <w:rsid w:val="00981C3A"/>
    <w:rsid w:val="009823EE"/>
    <w:rsid w:val="00982845"/>
    <w:rsid w:val="00982C34"/>
    <w:rsid w:val="0098495B"/>
    <w:rsid w:val="0098496B"/>
    <w:rsid w:val="00985991"/>
    <w:rsid w:val="00986082"/>
    <w:rsid w:val="009860C9"/>
    <w:rsid w:val="0098649C"/>
    <w:rsid w:val="00986CFB"/>
    <w:rsid w:val="00987043"/>
    <w:rsid w:val="0098708E"/>
    <w:rsid w:val="00987133"/>
    <w:rsid w:val="0098762D"/>
    <w:rsid w:val="00987A9A"/>
    <w:rsid w:val="00987B7A"/>
    <w:rsid w:val="00990C68"/>
    <w:rsid w:val="0099383E"/>
    <w:rsid w:val="00993B43"/>
    <w:rsid w:val="009945C5"/>
    <w:rsid w:val="009971FE"/>
    <w:rsid w:val="009A0E05"/>
    <w:rsid w:val="009A13C9"/>
    <w:rsid w:val="009A20D7"/>
    <w:rsid w:val="009A274E"/>
    <w:rsid w:val="009A31BE"/>
    <w:rsid w:val="009A4F28"/>
    <w:rsid w:val="009A5C55"/>
    <w:rsid w:val="009A778B"/>
    <w:rsid w:val="009A7C1F"/>
    <w:rsid w:val="009B0901"/>
    <w:rsid w:val="009B0AE0"/>
    <w:rsid w:val="009B29B2"/>
    <w:rsid w:val="009B357A"/>
    <w:rsid w:val="009B4B75"/>
    <w:rsid w:val="009B5E2B"/>
    <w:rsid w:val="009C0FDD"/>
    <w:rsid w:val="009C3BB3"/>
    <w:rsid w:val="009C4221"/>
    <w:rsid w:val="009C4D70"/>
    <w:rsid w:val="009C4F4C"/>
    <w:rsid w:val="009C6E52"/>
    <w:rsid w:val="009D0962"/>
    <w:rsid w:val="009D1A95"/>
    <w:rsid w:val="009D27AC"/>
    <w:rsid w:val="009D34FB"/>
    <w:rsid w:val="009D4957"/>
    <w:rsid w:val="009D5395"/>
    <w:rsid w:val="009D6548"/>
    <w:rsid w:val="009D6989"/>
    <w:rsid w:val="009D731C"/>
    <w:rsid w:val="009E1C42"/>
    <w:rsid w:val="009E2045"/>
    <w:rsid w:val="009E29BE"/>
    <w:rsid w:val="009E30E2"/>
    <w:rsid w:val="009E38A1"/>
    <w:rsid w:val="009E428A"/>
    <w:rsid w:val="009E4786"/>
    <w:rsid w:val="009E4F3B"/>
    <w:rsid w:val="009E5EF7"/>
    <w:rsid w:val="009E7A37"/>
    <w:rsid w:val="009F0270"/>
    <w:rsid w:val="009F0366"/>
    <w:rsid w:val="009F146D"/>
    <w:rsid w:val="009F24DD"/>
    <w:rsid w:val="009F3005"/>
    <w:rsid w:val="009F4045"/>
    <w:rsid w:val="009F43A6"/>
    <w:rsid w:val="009F6AFB"/>
    <w:rsid w:val="009F78A1"/>
    <w:rsid w:val="00A0326C"/>
    <w:rsid w:val="00A03511"/>
    <w:rsid w:val="00A0770B"/>
    <w:rsid w:val="00A11419"/>
    <w:rsid w:val="00A11DB1"/>
    <w:rsid w:val="00A131BB"/>
    <w:rsid w:val="00A1338F"/>
    <w:rsid w:val="00A1364D"/>
    <w:rsid w:val="00A14BE5"/>
    <w:rsid w:val="00A15595"/>
    <w:rsid w:val="00A15609"/>
    <w:rsid w:val="00A171F1"/>
    <w:rsid w:val="00A22698"/>
    <w:rsid w:val="00A22FE9"/>
    <w:rsid w:val="00A24C56"/>
    <w:rsid w:val="00A24D0E"/>
    <w:rsid w:val="00A24D26"/>
    <w:rsid w:val="00A25B54"/>
    <w:rsid w:val="00A26FE7"/>
    <w:rsid w:val="00A308C3"/>
    <w:rsid w:val="00A31B96"/>
    <w:rsid w:val="00A323B1"/>
    <w:rsid w:val="00A32693"/>
    <w:rsid w:val="00A32F5C"/>
    <w:rsid w:val="00A332F6"/>
    <w:rsid w:val="00A3398E"/>
    <w:rsid w:val="00A35D7D"/>
    <w:rsid w:val="00A36CAB"/>
    <w:rsid w:val="00A40640"/>
    <w:rsid w:val="00A4128A"/>
    <w:rsid w:val="00A412B0"/>
    <w:rsid w:val="00A41660"/>
    <w:rsid w:val="00A42023"/>
    <w:rsid w:val="00A440D2"/>
    <w:rsid w:val="00A452BF"/>
    <w:rsid w:val="00A46479"/>
    <w:rsid w:val="00A4763C"/>
    <w:rsid w:val="00A47959"/>
    <w:rsid w:val="00A47C3A"/>
    <w:rsid w:val="00A508DE"/>
    <w:rsid w:val="00A50FD6"/>
    <w:rsid w:val="00A51174"/>
    <w:rsid w:val="00A51F1C"/>
    <w:rsid w:val="00A52740"/>
    <w:rsid w:val="00A53F48"/>
    <w:rsid w:val="00A54736"/>
    <w:rsid w:val="00A56BDF"/>
    <w:rsid w:val="00A617D3"/>
    <w:rsid w:val="00A61D56"/>
    <w:rsid w:val="00A61D84"/>
    <w:rsid w:val="00A62665"/>
    <w:rsid w:val="00A64EFD"/>
    <w:rsid w:val="00A65259"/>
    <w:rsid w:val="00A6629E"/>
    <w:rsid w:val="00A71F4D"/>
    <w:rsid w:val="00A74592"/>
    <w:rsid w:val="00A80324"/>
    <w:rsid w:val="00A82532"/>
    <w:rsid w:val="00A9194B"/>
    <w:rsid w:val="00A93E87"/>
    <w:rsid w:val="00AA08F3"/>
    <w:rsid w:val="00AA2893"/>
    <w:rsid w:val="00AA410F"/>
    <w:rsid w:val="00AA41AF"/>
    <w:rsid w:val="00AA4284"/>
    <w:rsid w:val="00AA6113"/>
    <w:rsid w:val="00AA6D43"/>
    <w:rsid w:val="00AA7F21"/>
    <w:rsid w:val="00AB1734"/>
    <w:rsid w:val="00AB2FC8"/>
    <w:rsid w:val="00AB3612"/>
    <w:rsid w:val="00AB45A8"/>
    <w:rsid w:val="00AB6459"/>
    <w:rsid w:val="00AC0902"/>
    <w:rsid w:val="00AC0B64"/>
    <w:rsid w:val="00AC3453"/>
    <w:rsid w:val="00AC4E02"/>
    <w:rsid w:val="00AC5222"/>
    <w:rsid w:val="00AC58C6"/>
    <w:rsid w:val="00AC662C"/>
    <w:rsid w:val="00AD00D2"/>
    <w:rsid w:val="00AD0984"/>
    <w:rsid w:val="00AD325A"/>
    <w:rsid w:val="00AD6257"/>
    <w:rsid w:val="00AD73F9"/>
    <w:rsid w:val="00AD781B"/>
    <w:rsid w:val="00AE022F"/>
    <w:rsid w:val="00AE02A6"/>
    <w:rsid w:val="00AE0888"/>
    <w:rsid w:val="00AE0DF1"/>
    <w:rsid w:val="00AE1E34"/>
    <w:rsid w:val="00AE4A7C"/>
    <w:rsid w:val="00AF0836"/>
    <w:rsid w:val="00AF1438"/>
    <w:rsid w:val="00AF1C35"/>
    <w:rsid w:val="00AF5143"/>
    <w:rsid w:val="00AF6064"/>
    <w:rsid w:val="00AF64C4"/>
    <w:rsid w:val="00AF6848"/>
    <w:rsid w:val="00B01481"/>
    <w:rsid w:val="00B0178D"/>
    <w:rsid w:val="00B018AA"/>
    <w:rsid w:val="00B01EA1"/>
    <w:rsid w:val="00B02700"/>
    <w:rsid w:val="00B03F8F"/>
    <w:rsid w:val="00B06467"/>
    <w:rsid w:val="00B0725C"/>
    <w:rsid w:val="00B11180"/>
    <w:rsid w:val="00B12773"/>
    <w:rsid w:val="00B13AE3"/>
    <w:rsid w:val="00B14E8D"/>
    <w:rsid w:val="00B2025E"/>
    <w:rsid w:val="00B20623"/>
    <w:rsid w:val="00B20EA7"/>
    <w:rsid w:val="00B22592"/>
    <w:rsid w:val="00B2382E"/>
    <w:rsid w:val="00B23DCF"/>
    <w:rsid w:val="00B24307"/>
    <w:rsid w:val="00B24725"/>
    <w:rsid w:val="00B263E4"/>
    <w:rsid w:val="00B27D5B"/>
    <w:rsid w:val="00B30A8C"/>
    <w:rsid w:val="00B3256D"/>
    <w:rsid w:val="00B32839"/>
    <w:rsid w:val="00B33852"/>
    <w:rsid w:val="00B343B5"/>
    <w:rsid w:val="00B34489"/>
    <w:rsid w:val="00B37653"/>
    <w:rsid w:val="00B41F80"/>
    <w:rsid w:val="00B420FF"/>
    <w:rsid w:val="00B4283E"/>
    <w:rsid w:val="00B428AB"/>
    <w:rsid w:val="00B4579D"/>
    <w:rsid w:val="00B45FDE"/>
    <w:rsid w:val="00B468A8"/>
    <w:rsid w:val="00B469EF"/>
    <w:rsid w:val="00B46E75"/>
    <w:rsid w:val="00B47386"/>
    <w:rsid w:val="00B473AD"/>
    <w:rsid w:val="00B507CE"/>
    <w:rsid w:val="00B53557"/>
    <w:rsid w:val="00B54069"/>
    <w:rsid w:val="00B54B58"/>
    <w:rsid w:val="00B56F55"/>
    <w:rsid w:val="00B60358"/>
    <w:rsid w:val="00B6139A"/>
    <w:rsid w:val="00B62EE8"/>
    <w:rsid w:val="00B67483"/>
    <w:rsid w:val="00B724BE"/>
    <w:rsid w:val="00B724ED"/>
    <w:rsid w:val="00B73726"/>
    <w:rsid w:val="00B738F0"/>
    <w:rsid w:val="00B74691"/>
    <w:rsid w:val="00B75636"/>
    <w:rsid w:val="00B762A5"/>
    <w:rsid w:val="00B76442"/>
    <w:rsid w:val="00B76F69"/>
    <w:rsid w:val="00B779A4"/>
    <w:rsid w:val="00B802A5"/>
    <w:rsid w:val="00B8167A"/>
    <w:rsid w:val="00B83C0E"/>
    <w:rsid w:val="00B84B67"/>
    <w:rsid w:val="00B86BE6"/>
    <w:rsid w:val="00B900BA"/>
    <w:rsid w:val="00B911F1"/>
    <w:rsid w:val="00B921E7"/>
    <w:rsid w:val="00B924F8"/>
    <w:rsid w:val="00B939CB"/>
    <w:rsid w:val="00B96B2F"/>
    <w:rsid w:val="00BA0C23"/>
    <w:rsid w:val="00BA2BD7"/>
    <w:rsid w:val="00BA4936"/>
    <w:rsid w:val="00BA6886"/>
    <w:rsid w:val="00BA6C11"/>
    <w:rsid w:val="00BA70D0"/>
    <w:rsid w:val="00BA780B"/>
    <w:rsid w:val="00BB0E0E"/>
    <w:rsid w:val="00BB3661"/>
    <w:rsid w:val="00BB3891"/>
    <w:rsid w:val="00BB4857"/>
    <w:rsid w:val="00BC042B"/>
    <w:rsid w:val="00BC2913"/>
    <w:rsid w:val="00BC42B5"/>
    <w:rsid w:val="00BC4365"/>
    <w:rsid w:val="00BD27F4"/>
    <w:rsid w:val="00BD2D43"/>
    <w:rsid w:val="00BE1CF6"/>
    <w:rsid w:val="00BE366B"/>
    <w:rsid w:val="00BE3898"/>
    <w:rsid w:val="00BE456C"/>
    <w:rsid w:val="00BE4964"/>
    <w:rsid w:val="00BE6A20"/>
    <w:rsid w:val="00BE7CF5"/>
    <w:rsid w:val="00BF145C"/>
    <w:rsid w:val="00BF1E1F"/>
    <w:rsid w:val="00BF2AB1"/>
    <w:rsid w:val="00BF4734"/>
    <w:rsid w:val="00BF59E6"/>
    <w:rsid w:val="00BF70AF"/>
    <w:rsid w:val="00BF719D"/>
    <w:rsid w:val="00C001B6"/>
    <w:rsid w:val="00C01D85"/>
    <w:rsid w:val="00C023E5"/>
    <w:rsid w:val="00C025E6"/>
    <w:rsid w:val="00C0320C"/>
    <w:rsid w:val="00C03A39"/>
    <w:rsid w:val="00C04D3D"/>
    <w:rsid w:val="00C05FA2"/>
    <w:rsid w:val="00C063C3"/>
    <w:rsid w:val="00C065B8"/>
    <w:rsid w:val="00C10994"/>
    <w:rsid w:val="00C11211"/>
    <w:rsid w:val="00C11258"/>
    <w:rsid w:val="00C11D20"/>
    <w:rsid w:val="00C13D38"/>
    <w:rsid w:val="00C142B2"/>
    <w:rsid w:val="00C15CA9"/>
    <w:rsid w:val="00C162A2"/>
    <w:rsid w:val="00C17349"/>
    <w:rsid w:val="00C17F79"/>
    <w:rsid w:val="00C224DA"/>
    <w:rsid w:val="00C25400"/>
    <w:rsid w:val="00C25DEC"/>
    <w:rsid w:val="00C302FF"/>
    <w:rsid w:val="00C31437"/>
    <w:rsid w:val="00C3417A"/>
    <w:rsid w:val="00C35F96"/>
    <w:rsid w:val="00C36802"/>
    <w:rsid w:val="00C36C4F"/>
    <w:rsid w:val="00C3742F"/>
    <w:rsid w:val="00C40C01"/>
    <w:rsid w:val="00C43D26"/>
    <w:rsid w:val="00C44375"/>
    <w:rsid w:val="00C44990"/>
    <w:rsid w:val="00C457A6"/>
    <w:rsid w:val="00C45A61"/>
    <w:rsid w:val="00C47AF8"/>
    <w:rsid w:val="00C500B3"/>
    <w:rsid w:val="00C51A9A"/>
    <w:rsid w:val="00C51F0C"/>
    <w:rsid w:val="00C520DF"/>
    <w:rsid w:val="00C528EC"/>
    <w:rsid w:val="00C52C97"/>
    <w:rsid w:val="00C54944"/>
    <w:rsid w:val="00C5542C"/>
    <w:rsid w:val="00C57270"/>
    <w:rsid w:val="00C611DE"/>
    <w:rsid w:val="00C61886"/>
    <w:rsid w:val="00C62E97"/>
    <w:rsid w:val="00C6717B"/>
    <w:rsid w:val="00C67E74"/>
    <w:rsid w:val="00C70699"/>
    <w:rsid w:val="00C7207A"/>
    <w:rsid w:val="00C727E6"/>
    <w:rsid w:val="00C736F0"/>
    <w:rsid w:val="00C749B3"/>
    <w:rsid w:val="00C756F7"/>
    <w:rsid w:val="00C76C99"/>
    <w:rsid w:val="00C76E0D"/>
    <w:rsid w:val="00C82740"/>
    <w:rsid w:val="00C82D00"/>
    <w:rsid w:val="00C83CEB"/>
    <w:rsid w:val="00C83DF5"/>
    <w:rsid w:val="00C95811"/>
    <w:rsid w:val="00C968D7"/>
    <w:rsid w:val="00C96CE2"/>
    <w:rsid w:val="00CA0F97"/>
    <w:rsid w:val="00CA344A"/>
    <w:rsid w:val="00CA5EE1"/>
    <w:rsid w:val="00CA6411"/>
    <w:rsid w:val="00CA7063"/>
    <w:rsid w:val="00CB0F9F"/>
    <w:rsid w:val="00CB302A"/>
    <w:rsid w:val="00CB3A06"/>
    <w:rsid w:val="00CB459B"/>
    <w:rsid w:val="00CB4D1B"/>
    <w:rsid w:val="00CB53A7"/>
    <w:rsid w:val="00CB6CA1"/>
    <w:rsid w:val="00CC07C8"/>
    <w:rsid w:val="00CC24B0"/>
    <w:rsid w:val="00CC5363"/>
    <w:rsid w:val="00CC7597"/>
    <w:rsid w:val="00CD0F11"/>
    <w:rsid w:val="00CD1334"/>
    <w:rsid w:val="00CD2037"/>
    <w:rsid w:val="00CD22F9"/>
    <w:rsid w:val="00CD250A"/>
    <w:rsid w:val="00CD29CD"/>
    <w:rsid w:val="00CD66E1"/>
    <w:rsid w:val="00CD6AF5"/>
    <w:rsid w:val="00CD6D00"/>
    <w:rsid w:val="00CD71BF"/>
    <w:rsid w:val="00CD774B"/>
    <w:rsid w:val="00CE12B2"/>
    <w:rsid w:val="00CE429D"/>
    <w:rsid w:val="00CE4303"/>
    <w:rsid w:val="00CE49DD"/>
    <w:rsid w:val="00CE5676"/>
    <w:rsid w:val="00CE6FD6"/>
    <w:rsid w:val="00CE7851"/>
    <w:rsid w:val="00CF02C0"/>
    <w:rsid w:val="00CF0828"/>
    <w:rsid w:val="00CF0E20"/>
    <w:rsid w:val="00CF0E9F"/>
    <w:rsid w:val="00CF1D37"/>
    <w:rsid w:val="00CF1D92"/>
    <w:rsid w:val="00CF2F43"/>
    <w:rsid w:val="00CF2FBC"/>
    <w:rsid w:val="00CF3700"/>
    <w:rsid w:val="00CF3E7C"/>
    <w:rsid w:val="00CF623E"/>
    <w:rsid w:val="00CF68C5"/>
    <w:rsid w:val="00D00605"/>
    <w:rsid w:val="00D0073C"/>
    <w:rsid w:val="00D0097A"/>
    <w:rsid w:val="00D02052"/>
    <w:rsid w:val="00D055F9"/>
    <w:rsid w:val="00D069A1"/>
    <w:rsid w:val="00D077C9"/>
    <w:rsid w:val="00D078C0"/>
    <w:rsid w:val="00D07954"/>
    <w:rsid w:val="00D07C2C"/>
    <w:rsid w:val="00D102D0"/>
    <w:rsid w:val="00D104DF"/>
    <w:rsid w:val="00D1120C"/>
    <w:rsid w:val="00D14329"/>
    <w:rsid w:val="00D16EE8"/>
    <w:rsid w:val="00D200C1"/>
    <w:rsid w:val="00D2041B"/>
    <w:rsid w:val="00D222BA"/>
    <w:rsid w:val="00D263B2"/>
    <w:rsid w:val="00D30000"/>
    <w:rsid w:val="00D30DBB"/>
    <w:rsid w:val="00D33412"/>
    <w:rsid w:val="00D342C3"/>
    <w:rsid w:val="00D4101C"/>
    <w:rsid w:val="00D42614"/>
    <w:rsid w:val="00D4470F"/>
    <w:rsid w:val="00D44BB8"/>
    <w:rsid w:val="00D4609D"/>
    <w:rsid w:val="00D51592"/>
    <w:rsid w:val="00D5240D"/>
    <w:rsid w:val="00D627AB"/>
    <w:rsid w:val="00D6286E"/>
    <w:rsid w:val="00D632B9"/>
    <w:rsid w:val="00D634E4"/>
    <w:rsid w:val="00D638D2"/>
    <w:rsid w:val="00D65F19"/>
    <w:rsid w:val="00D679F8"/>
    <w:rsid w:val="00D67D9E"/>
    <w:rsid w:val="00D70834"/>
    <w:rsid w:val="00D72722"/>
    <w:rsid w:val="00D727BF"/>
    <w:rsid w:val="00D73F9F"/>
    <w:rsid w:val="00D77890"/>
    <w:rsid w:val="00D828AA"/>
    <w:rsid w:val="00D82CF3"/>
    <w:rsid w:val="00D83ADB"/>
    <w:rsid w:val="00D84CC2"/>
    <w:rsid w:val="00D86E8B"/>
    <w:rsid w:val="00D86F90"/>
    <w:rsid w:val="00D90A5C"/>
    <w:rsid w:val="00D91666"/>
    <w:rsid w:val="00D93242"/>
    <w:rsid w:val="00D97974"/>
    <w:rsid w:val="00D97E98"/>
    <w:rsid w:val="00D97ECF"/>
    <w:rsid w:val="00DA009F"/>
    <w:rsid w:val="00DA0FA4"/>
    <w:rsid w:val="00DA1423"/>
    <w:rsid w:val="00DA2A24"/>
    <w:rsid w:val="00DA72BC"/>
    <w:rsid w:val="00DB016D"/>
    <w:rsid w:val="00DB0527"/>
    <w:rsid w:val="00DB0826"/>
    <w:rsid w:val="00DB1541"/>
    <w:rsid w:val="00DB3C2E"/>
    <w:rsid w:val="00DB473A"/>
    <w:rsid w:val="00DB6F36"/>
    <w:rsid w:val="00DB706F"/>
    <w:rsid w:val="00DC0418"/>
    <w:rsid w:val="00DC3012"/>
    <w:rsid w:val="00DC458D"/>
    <w:rsid w:val="00DC5AD9"/>
    <w:rsid w:val="00DC79F2"/>
    <w:rsid w:val="00DC7BA6"/>
    <w:rsid w:val="00DC7E81"/>
    <w:rsid w:val="00DD1F72"/>
    <w:rsid w:val="00DD2016"/>
    <w:rsid w:val="00DD29AC"/>
    <w:rsid w:val="00DD5396"/>
    <w:rsid w:val="00DD576B"/>
    <w:rsid w:val="00DD60F7"/>
    <w:rsid w:val="00DD618E"/>
    <w:rsid w:val="00DD67A3"/>
    <w:rsid w:val="00DD7C41"/>
    <w:rsid w:val="00DD7DA0"/>
    <w:rsid w:val="00DE00AE"/>
    <w:rsid w:val="00DE0B53"/>
    <w:rsid w:val="00DE46A1"/>
    <w:rsid w:val="00DE4C80"/>
    <w:rsid w:val="00DE4F3A"/>
    <w:rsid w:val="00DE6FA2"/>
    <w:rsid w:val="00DE79C2"/>
    <w:rsid w:val="00DF012B"/>
    <w:rsid w:val="00DF114D"/>
    <w:rsid w:val="00DF321C"/>
    <w:rsid w:val="00DF3E15"/>
    <w:rsid w:val="00DF4F6B"/>
    <w:rsid w:val="00DF5593"/>
    <w:rsid w:val="00E006F7"/>
    <w:rsid w:val="00E00792"/>
    <w:rsid w:val="00E02FE6"/>
    <w:rsid w:val="00E044A9"/>
    <w:rsid w:val="00E06EED"/>
    <w:rsid w:val="00E13427"/>
    <w:rsid w:val="00E1356B"/>
    <w:rsid w:val="00E13705"/>
    <w:rsid w:val="00E137F9"/>
    <w:rsid w:val="00E14375"/>
    <w:rsid w:val="00E216B4"/>
    <w:rsid w:val="00E22083"/>
    <w:rsid w:val="00E23B74"/>
    <w:rsid w:val="00E24AB0"/>
    <w:rsid w:val="00E25D22"/>
    <w:rsid w:val="00E27217"/>
    <w:rsid w:val="00E30A72"/>
    <w:rsid w:val="00E32ED5"/>
    <w:rsid w:val="00E3313B"/>
    <w:rsid w:val="00E33435"/>
    <w:rsid w:val="00E344F3"/>
    <w:rsid w:val="00E35427"/>
    <w:rsid w:val="00E35945"/>
    <w:rsid w:val="00E3676E"/>
    <w:rsid w:val="00E36B7B"/>
    <w:rsid w:val="00E40409"/>
    <w:rsid w:val="00E4124A"/>
    <w:rsid w:val="00E41595"/>
    <w:rsid w:val="00E46625"/>
    <w:rsid w:val="00E47351"/>
    <w:rsid w:val="00E47AEF"/>
    <w:rsid w:val="00E47E5B"/>
    <w:rsid w:val="00E503AF"/>
    <w:rsid w:val="00E503F3"/>
    <w:rsid w:val="00E52709"/>
    <w:rsid w:val="00E527C3"/>
    <w:rsid w:val="00E537C4"/>
    <w:rsid w:val="00E5495B"/>
    <w:rsid w:val="00E5611A"/>
    <w:rsid w:val="00E63593"/>
    <w:rsid w:val="00E6432B"/>
    <w:rsid w:val="00E652B8"/>
    <w:rsid w:val="00E65F44"/>
    <w:rsid w:val="00E70950"/>
    <w:rsid w:val="00E71439"/>
    <w:rsid w:val="00E73462"/>
    <w:rsid w:val="00E73B43"/>
    <w:rsid w:val="00E7536B"/>
    <w:rsid w:val="00E75985"/>
    <w:rsid w:val="00E828B1"/>
    <w:rsid w:val="00E832DB"/>
    <w:rsid w:val="00E85726"/>
    <w:rsid w:val="00E8659F"/>
    <w:rsid w:val="00E86BB9"/>
    <w:rsid w:val="00E86BD2"/>
    <w:rsid w:val="00E86BE1"/>
    <w:rsid w:val="00E90EFF"/>
    <w:rsid w:val="00E912D2"/>
    <w:rsid w:val="00E92D4E"/>
    <w:rsid w:val="00E935D2"/>
    <w:rsid w:val="00E9518E"/>
    <w:rsid w:val="00EA1D65"/>
    <w:rsid w:val="00EA2147"/>
    <w:rsid w:val="00EA26AE"/>
    <w:rsid w:val="00EA32EE"/>
    <w:rsid w:val="00EA643D"/>
    <w:rsid w:val="00EA65DB"/>
    <w:rsid w:val="00EA6A6F"/>
    <w:rsid w:val="00EB0C96"/>
    <w:rsid w:val="00EB2D31"/>
    <w:rsid w:val="00EB352D"/>
    <w:rsid w:val="00EB6814"/>
    <w:rsid w:val="00EB716A"/>
    <w:rsid w:val="00EB7A3F"/>
    <w:rsid w:val="00EC041A"/>
    <w:rsid w:val="00EC171E"/>
    <w:rsid w:val="00EC2C16"/>
    <w:rsid w:val="00EC358A"/>
    <w:rsid w:val="00EC3823"/>
    <w:rsid w:val="00EC3CF9"/>
    <w:rsid w:val="00EC544E"/>
    <w:rsid w:val="00EC5D03"/>
    <w:rsid w:val="00EC78DE"/>
    <w:rsid w:val="00ED03F1"/>
    <w:rsid w:val="00ED0C8A"/>
    <w:rsid w:val="00ED140B"/>
    <w:rsid w:val="00ED1E97"/>
    <w:rsid w:val="00ED222B"/>
    <w:rsid w:val="00ED3437"/>
    <w:rsid w:val="00ED47EE"/>
    <w:rsid w:val="00ED71B3"/>
    <w:rsid w:val="00ED7E3C"/>
    <w:rsid w:val="00ED7EB9"/>
    <w:rsid w:val="00EE1398"/>
    <w:rsid w:val="00EE3587"/>
    <w:rsid w:val="00EE4D32"/>
    <w:rsid w:val="00EE7C69"/>
    <w:rsid w:val="00EF2943"/>
    <w:rsid w:val="00EF3862"/>
    <w:rsid w:val="00EF4F4A"/>
    <w:rsid w:val="00EF5B2B"/>
    <w:rsid w:val="00F017D2"/>
    <w:rsid w:val="00F02B7E"/>
    <w:rsid w:val="00F035D6"/>
    <w:rsid w:val="00F045A1"/>
    <w:rsid w:val="00F04715"/>
    <w:rsid w:val="00F0605D"/>
    <w:rsid w:val="00F06249"/>
    <w:rsid w:val="00F06360"/>
    <w:rsid w:val="00F10FAB"/>
    <w:rsid w:val="00F124D9"/>
    <w:rsid w:val="00F16842"/>
    <w:rsid w:val="00F16E3B"/>
    <w:rsid w:val="00F20328"/>
    <w:rsid w:val="00F20AD9"/>
    <w:rsid w:val="00F218B8"/>
    <w:rsid w:val="00F224C3"/>
    <w:rsid w:val="00F23E4D"/>
    <w:rsid w:val="00F253BE"/>
    <w:rsid w:val="00F27164"/>
    <w:rsid w:val="00F27DE7"/>
    <w:rsid w:val="00F30154"/>
    <w:rsid w:val="00F31F0E"/>
    <w:rsid w:val="00F3410F"/>
    <w:rsid w:val="00F35E0F"/>
    <w:rsid w:val="00F3728F"/>
    <w:rsid w:val="00F404FD"/>
    <w:rsid w:val="00F41334"/>
    <w:rsid w:val="00F41CC7"/>
    <w:rsid w:val="00F43DF6"/>
    <w:rsid w:val="00F441A6"/>
    <w:rsid w:val="00F44669"/>
    <w:rsid w:val="00F44BE2"/>
    <w:rsid w:val="00F45BD1"/>
    <w:rsid w:val="00F47B91"/>
    <w:rsid w:val="00F50A4F"/>
    <w:rsid w:val="00F50C1C"/>
    <w:rsid w:val="00F5144E"/>
    <w:rsid w:val="00F520FE"/>
    <w:rsid w:val="00F5231C"/>
    <w:rsid w:val="00F5363C"/>
    <w:rsid w:val="00F539DF"/>
    <w:rsid w:val="00F5468F"/>
    <w:rsid w:val="00F54965"/>
    <w:rsid w:val="00F54E81"/>
    <w:rsid w:val="00F55D00"/>
    <w:rsid w:val="00F55D74"/>
    <w:rsid w:val="00F61082"/>
    <w:rsid w:val="00F618AF"/>
    <w:rsid w:val="00F62CB4"/>
    <w:rsid w:val="00F654EB"/>
    <w:rsid w:val="00F66ADA"/>
    <w:rsid w:val="00F679C4"/>
    <w:rsid w:val="00F710C3"/>
    <w:rsid w:val="00F72050"/>
    <w:rsid w:val="00F72F0C"/>
    <w:rsid w:val="00F73585"/>
    <w:rsid w:val="00F7359C"/>
    <w:rsid w:val="00F75C25"/>
    <w:rsid w:val="00F75D68"/>
    <w:rsid w:val="00F75F79"/>
    <w:rsid w:val="00F76106"/>
    <w:rsid w:val="00F77BAB"/>
    <w:rsid w:val="00F81860"/>
    <w:rsid w:val="00F82252"/>
    <w:rsid w:val="00F8462A"/>
    <w:rsid w:val="00F851F5"/>
    <w:rsid w:val="00F858D4"/>
    <w:rsid w:val="00F90B9A"/>
    <w:rsid w:val="00F90DD1"/>
    <w:rsid w:val="00F92981"/>
    <w:rsid w:val="00F9502C"/>
    <w:rsid w:val="00F950F8"/>
    <w:rsid w:val="00F96636"/>
    <w:rsid w:val="00F966DB"/>
    <w:rsid w:val="00F96D10"/>
    <w:rsid w:val="00FA086E"/>
    <w:rsid w:val="00FA12F8"/>
    <w:rsid w:val="00FA23C0"/>
    <w:rsid w:val="00FA2D04"/>
    <w:rsid w:val="00FA318D"/>
    <w:rsid w:val="00FA57B3"/>
    <w:rsid w:val="00FA5873"/>
    <w:rsid w:val="00FA6635"/>
    <w:rsid w:val="00FA799A"/>
    <w:rsid w:val="00FA7A96"/>
    <w:rsid w:val="00FB0780"/>
    <w:rsid w:val="00FB12A9"/>
    <w:rsid w:val="00FB753A"/>
    <w:rsid w:val="00FC1A2D"/>
    <w:rsid w:val="00FC2399"/>
    <w:rsid w:val="00FC4462"/>
    <w:rsid w:val="00FD44BA"/>
    <w:rsid w:val="00FD4EFB"/>
    <w:rsid w:val="00FD5CE9"/>
    <w:rsid w:val="00FD6B68"/>
    <w:rsid w:val="00FD7B3C"/>
    <w:rsid w:val="00FE0C35"/>
    <w:rsid w:val="00FE4821"/>
    <w:rsid w:val="00FE5119"/>
    <w:rsid w:val="00FE74AE"/>
    <w:rsid w:val="00FE76BB"/>
    <w:rsid w:val="00FF0E28"/>
    <w:rsid w:val="00FF0E5F"/>
    <w:rsid w:val="00FF10E8"/>
    <w:rsid w:val="00FF474E"/>
    <w:rsid w:val="00FF4E98"/>
    <w:rsid w:val="00FF76C5"/>
    <w:rsid w:val="01F26D8A"/>
    <w:rsid w:val="0203FD2E"/>
    <w:rsid w:val="05EAD018"/>
    <w:rsid w:val="060D313F"/>
    <w:rsid w:val="06BF0E4E"/>
    <w:rsid w:val="06E28CBB"/>
    <w:rsid w:val="0A116BDB"/>
    <w:rsid w:val="0A4428A3"/>
    <w:rsid w:val="0B7B4904"/>
    <w:rsid w:val="0E193A8F"/>
    <w:rsid w:val="0E92B6E4"/>
    <w:rsid w:val="0EF962FF"/>
    <w:rsid w:val="14381F2C"/>
    <w:rsid w:val="16C2DA1A"/>
    <w:rsid w:val="1772D50E"/>
    <w:rsid w:val="1A25C40F"/>
    <w:rsid w:val="1BE33D66"/>
    <w:rsid w:val="1E7096A2"/>
    <w:rsid w:val="2119B754"/>
    <w:rsid w:val="22058CC1"/>
    <w:rsid w:val="22A227F5"/>
    <w:rsid w:val="23515125"/>
    <w:rsid w:val="238176D0"/>
    <w:rsid w:val="239F638F"/>
    <w:rsid w:val="2704FEED"/>
    <w:rsid w:val="2749903A"/>
    <w:rsid w:val="28DBADA8"/>
    <w:rsid w:val="299699D3"/>
    <w:rsid w:val="2A42C5D2"/>
    <w:rsid w:val="2AC0999A"/>
    <w:rsid w:val="2BDD34BD"/>
    <w:rsid w:val="2D502CEE"/>
    <w:rsid w:val="2E61335F"/>
    <w:rsid w:val="2E660A2B"/>
    <w:rsid w:val="2FD5FA8B"/>
    <w:rsid w:val="34033413"/>
    <w:rsid w:val="35D3CBA9"/>
    <w:rsid w:val="38B223A8"/>
    <w:rsid w:val="3E5A13AB"/>
    <w:rsid w:val="3EE8F8BC"/>
    <w:rsid w:val="429B4D73"/>
    <w:rsid w:val="44B4BF04"/>
    <w:rsid w:val="461E350E"/>
    <w:rsid w:val="46A3672C"/>
    <w:rsid w:val="4805AFAA"/>
    <w:rsid w:val="4C759E87"/>
    <w:rsid w:val="4F4FFBB5"/>
    <w:rsid w:val="4F8743FC"/>
    <w:rsid w:val="4FB3FB97"/>
    <w:rsid w:val="4FE9229D"/>
    <w:rsid w:val="5023403D"/>
    <w:rsid w:val="5128EBEE"/>
    <w:rsid w:val="51FD1721"/>
    <w:rsid w:val="55AD1D62"/>
    <w:rsid w:val="55DCC551"/>
    <w:rsid w:val="56C2448F"/>
    <w:rsid w:val="599F2D8E"/>
    <w:rsid w:val="59F57BF0"/>
    <w:rsid w:val="5A10DFDA"/>
    <w:rsid w:val="5A8CBA0F"/>
    <w:rsid w:val="5C277F6B"/>
    <w:rsid w:val="5D6B985A"/>
    <w:rsid w:val="5DF6E853"/>
    <w:rsid w:val="5E4C4F7D"/>
    <w:rsid w:val="5E9EF567"/>
    <w:rsid w:val="5F456F3E"/>
    <w:rsid w:val="5F8A662D"/>
    <w:rsid w:val="5FAAE39D"/>
    <w:rsid w:val="61643D11"/>
    <w:rsid w:val="616578DD"/>
    <w:rsid w:val="61C4DDC4"/>
    <w:rsid w:val="62378199"/>
    <w:rsid w:val="637A546A"/>
    <w:rsid w:val="63DC6D75"/>
    <w:rsid w:val="6457DBAB"/>
    <w:rsid w:val="64AC1C8B"/>
    <w:rsid w:val="6806D50B"/>
    <w:rsid w:val="6E427103"/>
    <w:rsid w:val="6EECBBA4"/>
    <w:rsid w:val="6F2EA3AE"/>
    <w:rsid w:val="6FB91ADC"/>
    <w:rsid w:val="70D346DA"/>
    <w:rsid w:val="719240B2"/>
    <w:rsid w:val="736D818E"/>
    <w:rsid w:val="75369E1D"/>
    <w:rsid w:val="766308E4"/>
    <w:rsid w:val="77E6DDF0"/>
    <w:rsid w:val="7865154B"/>
    <w:rsid w:val="7A1B1667"/>
    <w:rsid w:val="7B91D5D1"/>
    <w:rsid w:val="7BC72580"/>
    <w:rsid w:val="7C4FCD7D"/>
    <w:rsid w:val="7CC831D3"/>
    <w:rsid w:val="7CD16EB0"/>
    <w:rsid w:val="7E1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6998"/>
  <w15:docId w15:val="{AF6F01E7-6078-47CB-B661-1931540E0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968F0"/>
    <w:pPr>
      <w:spacing w:after="240" w:line="240" w:lineRule="auto"/>
    </w:pPr>
    <w:rPr>
      <w:rFonts w:eastAsia="Times New Roman" w:cs="Times New Roman"/>
      <w:sz w:val="20"/>
      <w:szCs w:val="18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C09F7"/>
    <w:pPr>
      <w:keepNext/>
      <w:keepLines/>
      <w:spacing w:before="240" w:after="60"/>
      <w:outlineLvl w:val="0"/>
    </w:pPr>
    <w:rPr>
      <w:rFonts w:asciiTheme="majorHAnsi" w:hAnsiTheme="majorHAnsi" w:eastAsiaTheme="majorEastAsia" w:cstheme="majorBidi"/>
      <w:bCs/>
      <w:color w:val="001D2C" w:themeColor="accent1" w:themeShade="BF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780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1D2C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0D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A440D2"/>
  </w:style>
  <w:style w:type="paragraph" w:styleId="Voettekst">
    <w:name w:val="footer"/>
    <w:basedOn w:val="Standaard"/>
    <w:link w:val="VoettekstChar"/>
    <w:uiPriority w:val="99"/>
    <w:unhideWhenUsed/>
    <w:rsid w:val="00C11258"/>
    <w:pPr>
      <w:tabs>
        <w:tab w:val="center" w:pos="4536"/>
        <w:tab w:val="right" w:pos="9072"/>
      </w:tabs>
      <w:spacing w:before="120" w:after="120"/>
    </w:pPr>
    <w:rPr>
      <w:rFonts w:eastAsiaTheme="minorHAnsi" w:cstheme="minorBidi"/>
      <w:sz w:val="18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C11258"/>
    <w:rPr>
      <w:sz w:val="18"/>
    </w:rPr>
  </w:style>
  <w:style w:type="table" w:styleId="Tabelraster">
    <w:name w:val="Table Grid"/>
    <w:basedOn w:val="Standaardtabel"/>
    <w:uiPriority w:val="39"/>
    <w:rsid w:val="00F50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F50A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0D23"/>
    <w:rPr>
      <w:rFonts w:ascii="Segoe UI" w:hAnsi="Segoe UI" w:cs="Segoe UI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60D23"/>
    <w:rPr>
      <w:rFonts w:ascii="Segoe UI" w:hAnsi="Segoe UI" w:eastAsia="Times New Roman" w:cs="Segoe UI"/>
      <w:sz w:val="18"/>
      <w:szCs w:val="18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ED3437"/>
    <w:rPr>
      <w:sz w:val="16"/>
      <w:szCs w:val="16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ED3437"/>
    <w:rPr>
      <w:rFonts w:eastAsia="Times New Roman" w:cs="Times New Roman"/>
      <w:sz w:val="16"/>
      <w:szCs w:val="16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02A"/>
    <w:rPr>
      <w:vertAlign w:val="superscript"/>
    </w:rPr>
  </w:style>
  <w:style w:type="paragraph" w:styleId="OpmaakprofieladresArial12ptVet" w:customStyle="1">
    <w:name w:val="Opmaakprofiel adres + Arial 12 pt Vet"/>
    <w:basedOn w:val="Standaard"/>
    <w:rsid w:val="008A331D"/>
    <w:pPr>
      <w:tabs>
        <w:tab w:val="right" w:pos="9639"/>
      </w:tabs>
    </w:pPr>
    <w:rPr>
      <w:rFonts w:ascii="Arial" w:hAnsi="Arial"/>
      <w:b/>
      <w:bCs/>
      <w:sz w:val="22"/>
      <w:szCs w:val="20"/>
      <w:lang w:val="nl-BE"/>
    </w:rPr>
  </w:style>
  <w:style w:type="paragraph" w:styleId="Informatie" w:customStyle="1">
    <w:name w:val="Informatie"/>
    <w:basedOn w:val="Standaard"/>
    <w:qFormat/>
    <w:rsid w:val="00722941"/>
    <w:rPr>
      <w:i/>
      <w:szCs w:val="20"/>
    </w:rPr>
  </w:style>
  <w:style w:type="paragraph" w:styleId="VinkAan" w:customStyle="1">
    <w:name w:val="VinkAan"/>
    <w:basedOn w:val="Standaard"/>
    <w:qFormat/>
    <w:rsid w:val="00F47B91"/>
    <w:pPr>
      <w:numPr>
        <w:numId w:val="19"/>
      </w:numPr>
      <w:tabs>
        <w:tab w:val="left" w:pos="1029"/>
      </w:tabs>
    </w:pPr>
  </w:style>
  <w:style w:type="paragraph" w:styleId="VinkAanZonderVink" w:customStyle="1">
    <w:name w:val="VinkAanZonderVink"/>
    <w:basedOn w:val="VinkAan"/>
    <w:qFormat/>
    <w:rsid w:val="00042CDA"/>
    <w:pPr>
      <w:numPr>
        <w:numId w:val="0"/>
      </w:numPr>
      <w:spacing w:before="120" w:line="336" w:lineRule="auto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F96"/>
    <w:rPr>
      <w:color w:val="808080"/>
    </w:rPr>
  </w:style>
  <w:style w:type="paragraph" w:styleId="Tekstvoorinvulvelden" w:customStyle="1">
    <w:name w:val="Tekst voor invulvelden"/>
    <w:basedOn w:val="Standaard"/>
    <w:link w:val="TekstvoorinvulveldenChar"/>
    <w:qFormat/>
    <w:rsid w:val="00C35F96"/>
    <w:pPr>
      <w:ind w:left="-284"/>
    </w:pPr>
    <w:rPr>
      <w:rFonts w:eastAsiaTheme="minorHAnsi"/>
      <w:color w:val="808080" w:themeColor="background1" w:themeShade="80"/>
    </w:rPr>
  </w:style>
  <w:style w:type="character" w:styleId="TekstvoorinvulveldenChar" w:customStyle="1">
    <w:name w:val="Tekst voor invulvelden Char"/>
    <w:basedOn w:val="Standaardalinea-lettertype"/>
    <w:link w:val="Tekstvoorinvulvelden"/>
    <w:rsid w:val="00C35F96"/>
    <w:rPr>
      <w:rFonts w:ascii="Verdana" w:hAnsi="Verdana" w:cs="Times New Roman"/>
      <w:color w:val="808080" w:themeColor="background1" w:themeShade="80"/>
      <w:sz w:val="16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329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14329"/>
    <w:rPr>
      <w:rFonts w:ascii="Verdana" w:hAnsi="Verdana" w:eastAsia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2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14329"/>
    <w:rPr>
      <w:rFonts w:ascii="Verdana" w:hAnsi="Verdana" w:eastAsia="Times New Roman" w:cs="Times New Roman"/>
      <w:b/>
      <w:bCs/>
      <w:sz w:val="20"/>
      <w:szCs w:val="20"/>
      <w:lang w:val="nl-NL" w:eastAsia="nl-NL"/>
    </w:rPr>
  </w:style>
  <w:style w:type="paragraph" w:styleId="paragraph" w:customStyle="1">
    <w:name w:val="paragraph"/>
    <w:basedOn w:val="Standaard"/>
    <w:rsid w:val="00FE51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styleId="normaltextrun" w:customStyle="1">
    <w:name w:val="normaltextrun"/>
    <w:basedOn w:val="Standaardalinea-lettertype"/>
    <w:rsid w:val="00FE5119"/>
  </w:style>
  <w:style w:type="character" w:styleId="spellingerror" w:customStyle="1">
    <w:name w:val="spellingerror"/>
    <w:basedOn w:val="Standaardalinea-lettertype"/>
    <w:rsid w:val="00FE5119"/>
  </w:style>
  <w:style w:type="character" w:styleId="contextualspellingandgrammarerror" w:customStyle="1">
    <w:name w:val="contextualspellingandgrammarerror"/>
    <w:basedOn w:val="Standaardalinea-lettertype"/>
    <w:rsid w:val="00415490"/>
  </w:style>
  <w:style w:type="paragraph" w:styleId="Revisie">
    <w:name w:val="Revision"/>
    <w:hidden/>
    <w:uiPriority w:val="99"/>
    <w:semiHidden/>
    <w:rsid w:val="007D09F5"/>
    <w:pPr>
      <w:spacing w:after="0" w:line="240" w:lineRule="auto"/>
    </w:pPr>
    <w:rPr>
      <w:rFonts w:ascii="Verdana" w:hAnsi="Verdana" w:eastAsia="Times New Roman" w:cs="Times New Roman"/>
      <w:sz w:val="18"/>
      <w:szCs w:val="18"/>
      <w:lang w:val="nl-NL" w:eastAsia="nl-NL"/>
    </w:rPr>
  </w:style>
  <w:style w:type="paragraph" w:styleId="Feedback" w:customStyle="1">
    <w:name w:val="Feedback"/>
    <w:basedOn w:val="Standaard"/>
    <w:qFormat/>
    <w:rsid w:val="005B74AA"/>
    <w:pPr>
      <w:spacing w:after="120"/>
    </w:pPr>
    <w:rPr>
      <w:color w:val="0073AC" w:themeColor="accent1" w:themeTint="BF"/>
      <w:sz w:val="18"/>
    </w:rPr>
  </w:style>
  <w:style w:type="paragraph" w:styleId="Tussentitel" w:customStyle="1">
    <w:name w:val="Tussentitel"/>
    <w:basedOn w:val="Standaard"/>
    <w:qFormat/>
    <w:rsid w:val="005B2933"/>
    <w:pPr>
      <w:spacing w:before="120" w:after="120"/>
    </w:pPr>
    <w:rPr>
      <w:b/>
      <w:bCs/>
      <w:szCs w:val="20"/>
    </w:rPr>
  </w:style>
  <w:style w:type="paragraph" w:styleId="Geenafstand">
    <w:name w:val="No Spacing"/>
    <w:link w:val="GeenafstandChar"/>
    <w:uiPriority w:val="1"/>
    <w:qFormat/>
    <w:rsid w:val="008304E6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nl-BE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8304E6"/>
    <w:rPr>
      <w:rFonts w:ascii="Verdana" w:hAnsi="Verdana" w:eastAsia="Times New Roman" w:cs="Times New Roman"/>
      <w:sz w:val="20"/>
      <w:szCs w:val="24"/>
      <w:lang w:eastAsia="nl-BE"/>
    </w:rPr>
  </w:style>
  <w:style w:type="paragraph" w:styleId="Intevullendoordestudent" w:customStyle="1">
    <w:name w:val="In te vullen door de student"/>
    <w:basedOn w:val="Standaard"/>
    <w:qFormat/>
    <w:rsid w:val="00F50C1C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 w:themeFill="background1" w:themeFillShade="D9"/>
      <w:tabs>
        <w:tab w:val="left" w:pos="4962"/>
      </w:tabs>
      <w:spacing w:line="360" w:lineRule="auto"/>
      <w:ind w:left="113" w:right="113"/>
      <w:contextualSpacing/>
    </w:pPr>
    <w:rPr>
      <w:sz w:val="18"/>
    </w:rPr>
  </w:style>
  <w:style w:type="paragraph" w:styleId="Bulletlevel1" w:customStyle="1">
    <w:name w:val="Bullet level 1"/>
    <w:basedOn w:val="Lijstalinea"/>
    <w:qFormat/>
    <w:rsid w:val="00F7359C"/>
    <w:pPr>
      <w:numPr>
        <w:numId w:val="40"/>
      </w:numPr>
      <w:ind w:left="357" w:hanging="357"/>
    </w:pPr>
    <w:rPr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063C3"/>
    <w:pPr>
      <w:spacing w:before="120"/>
      <w:contextualSpacing/>
    </w:pPr>
    <w:rPr>
      <w:rFonts w:asciiTheme="majorHAnsi" w:hAnsiTheme="majorHAnsi" w:eastAsiaTheme="majorEastAsia" w:cstheme="majorBidi"/>
      <w:spacing w:val="-10"/>
      <w:kern w:val="28"/>
      <w:sz w:val="36"/>
      <w:szCs w:val="48"/>
    </w:rPr>
  </w:style>
  <w:style w:type="character" w:styleId="TitelChar" w:customStyle="1">
    <w:name w:val="Titel Char"/>
    <w:basedOn w:val="Standaardalinea-lettertype"/>
    <w:link w:val="Titel"/>
    <w:uiPriority w:val="10"/>
    <w:rsid w:val="00C063C3"/>
    <w:rPr>
      <w:rFonts w:asciiTheme="majorHAnsi" w:hAnsiTheme="majorHAnsi" w:eastAsiaTheme="majorEastAsia" w:cstheme="majorBidi"/>
      <w:spacing w:val="-10"/>
      <w:kern w:val="28"/>
      <w:sz w:val="36"/>
      <w:szCs w:val="48"/>
      <w:lang w:val="nl-NL" w:eastAsia="nl-NL"/>
    </w:rPr>
  </w:style>
  <w:style w:type="paragraph" w:styleId="Speerpunten" w:customStyle="1">
    <w:name w:val="Speerpunten"/>
    <w:basedOn w:val="Standaard"/>
    <w:qFormat/>
    <w:rsid w:val="00FD44BA"/>
    <w:pPr>
      <w:spacing w:before="60" w:after="120"/>
    </w:pPr>
    <w:rPr>
      <w:sz w:val="18"/>
      <w:szCs w:val="16"/>
    </w:rPr>
  </w:style>
  <w:style w:type="paragraph" w:styleId="SpeerpuntenBulletlevel1" w:customStyle="1">
    <w:name w:val="Speerpunten Bullet level 1"/>
    <w:basedOn w:val="Bulletlevel1"/>
    <w:qFormat/>
    <w:rsid w:val="00824A79"/>
    <w:pPr>
      <w:spacing w:after="0"/>
    </w:pPr>
    <w:rPr>
      <w:sz w:val="16"/>
    </w:rPr>
  </w:style>
  <w:style w:type="paragraph" w:styleId="SpeerpuntenOmschrijving" w:customStyle="1">
    <w:name w:val="Speerpunten Omschrijving"/>
    <w:basedOn w:val="Standaard"/>
    <w:qFormat/>
    <w:rsid w:val="00A131BB"/>
    <w:pPr>
      <w:spacing w:before="60" w:after="60"/>
    </w:pPr>
    <w:rPr>
      <w:sz w:val="18"/>
    </w:rPr>
  </w:style>
  <w:style w:type="paragraph" w:styleId="Kwaliteiten-Groeikansen" w:customStyle="1">
    <w:name w:val="Kwaliteiten-Groeikansen"/>
    <w:basedOn w:val="SpeerpuntenOmschrijving"/>
    <w:qFormat/>
    <w:rsid w:val="00783069"/>
    <w:pPr>
      <w:spacing w:before="0"/>
      <w:ind w:left="113" w:right="113"/>
      <w:jc w:val="center"/>
    </w:pPr>
  </w:style>
  <w:style w:type="character" w:styleId="Kop1Char" w:customStyle="1">
    <w:name w:val="Kop 1 Char"/>
    <w:basedOn w:val="Standaardalinea-lettertype"/>
    <w:link w:val="Kop1"/>
    <w:uiPriority w:val="9"/>
    <w:rsid w:val="005C09F7"/>
    <w:rPr>
      <w:rFonts w:asciiTheme="majorHAnsi" w:hAnsiTheme="majorHAnsi" w:eastAsiaTheme="majorEastAsia" w:cstheme="majorBidi"/>
      <w:bCs/>
      <w:color w:val="001D2C" w:themeColor="accent1" w:themeShade="BF"/>
      <w:sz w:val="32"/>
      <w:szCs w:val="32"/>
      <w:lang w:eastAsia="nl-NL"/>
    </w:rPr>
  </w:style>
  <w:style w:type="paragraph" w:styleId="SpeerpuntenOmschrijvingklein" w:customStyle="1">
    <w:name w:val="Speerpunten Omschrijving klein"/>
    <w:basedOn w:val="SpeerpuntenOmschrijving"/>
    <w:qFormat/>
    <w:rsid w:val="00A617D3"/>
    <w:rPr>
      <w:sz w:val="16"/>
      <w:szCs w:val="16"/>
    </w:rPr>
  </w:style>
  <w:style w:type="character" w:styleId="BeoordelingZeerGoed" w:customStyle="1">
    <w:name w:val="Beoordeling Zeer Goed"/>
    <w:basedOn w:val="Standaardalinea-lettertype"/>
    <w:uiPriority w:val="1"/>
    <w:qFormat/>
    <w:rsid w:val="00F41334"/>
    <w:rPr>
      <w:b/>
      <w:bCs/>
      <w:color w:val="00B050"/>
    </w:rPr>
  </w:style>
  <w:style w:type="character" w:styleId="BeoordelingOnvoldoende" w:customStyle="1">
    <w:name w:val="Beoordeling Onvoldoende"/>
    <w:basedOn w:val="Standaardalinea-lettertype"/>
    <w:uiPriority w:val="1"/>
    <w:qFormat/>
    <w:rsid w:val="00F41334"/>
    <w:rPr>
      <w:b/>
      <w:bCs/>
      <w:color w:val="DB3A05" w:themeColor="accent2" w:themeShade="BF"/>
    </w:rPr>
  </w:style>
  <w:style w:type="character" w:styleId="Feedbackteken" w:customStyle="1">
    <w:name w:val="Feedback (teken)"/>
    <w:basedOn w:val="Standaardalinea-lettertype"/>
    <w:uiPriority w:val="1"/>
    <w:rsid w:val="00333E4F"/>
    <w:rPr>
      <w:color w:val="0073AC" w:themeColor="accent1" w:themeTint="BF"/>
    </w:rPr>
  </w:style>
  <w:style w:type="character" w:styleId="Hyperlink">
    <w:name w:val="Hyperlink"/>
    <w:basedOn w:val="Standaardalinea-lettertype"/>
    <w:uiPriority w:val="99"/>
    <w:unhideWhenUsed/>
    <w:rsid w:val="00EA26AE"/>
    <w:rPr>
      <w:color w:val="FA643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26AE"/>
    <w:rPr>
      <w:color w:val="605E5C"/>
      <w:shd w:val="clear" w:color="auto" w:fill="E1DFDD"/>
    </w:rPr>
  </w:style>
  <w:style w:type="character" w:styleId="Kop2Char" w:customStyle="1">
    <w:name w:val="Kop 2 Char"/>
    <w:basedOn w:val="Standaardalinea-lettertype"/>
    <w:link w:val="Kop2"/>
    <w:uiPriority w:val="9"/>
    <w:rsid w:val="00BA780B"/>
    <w:rPr>
      <w:rFonts w:asciiTheme="majorHAnsi" w:hAnsiTheme="majorHAnsi" w:eastAsiaTheme="majorEastAsia" w:cstheme="majorBidi"/>
      <w:color w:val="001D2C" w:themeColor="accent1" w:themeShade="BF"/>
      <w:sz w:val="26"/>
      <w:szCs w:val="26"/>
      <w:lang w:val="nl-NL" w:eastAsia="nl-NL"/>
    </w:rPr>
  </w:style>
  <w:style w:type="paragraph" w:styleId="Speerpuntenvorigpraktijkdeel" w:customStyle="1">
    <w:name w:val="Speerpunten vorig praktijkdeel"/>
    <w:basedOn w:val="Speerpunten"/>
    <w:qFormat/>
    <w:rsid w:val="00F04715"/>
    <w:pPr>
      <w:jc w:val="right"/>
    </w:pPr>
    <w:rPr>
      <w:bCs/>
      <w:i/>
      <w:iCs/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1539e954ea9d410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70677\Thomas%20More\P%20LOK%20-%20Praktijkbureau%20Secundair%20Onderwijs%20-%20Documenten\Praktijkbureau\Praktijkcel%20Vorselaar\Lesfeedbackfiches\Lesfeedback%20Praktijk%20fase%203+verkort%20traject%20deel%202_mentor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5d6a-3d48-4e4f-83a5-2aa8aa93c830}"/>
      </w:docPartPr>
      <w:docPartBody>
        <w:p w14:paraId="6353FD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omas More">
  <a:themeElements>
    <a:clrScheme name="Thomas More 2023">
      <a:dk1>
        <a:srgbClr val="000A1E"/>
      </a:dk1>
      <a:lt1>
        <a:sysClr val="window" lastClr="FFFFFF"/>
      </a:lt1>
      <a:dk2>
        <a:srgbClr val="1F497D"/>
      </a:dk2>
      <a:lt2>
        <a:srgbClr val="EEECE1"/>
      </a:lt2>
      <a:accent1>
        <a:srgbClr val="00283C"/>
      </a:accent1>
      <a:accent2>
        <a:srgbClr val="FA6432"/>
      </a:accent2>
      <a:accent3>
        <a:srgbClr val="FFC87D"/>
      </a:accent3>
      <a:accent4>
        <a:srgbClr val="4BAFE1"/>
      </a:accent4>
      <a:accent5>
        <a:srgbClr val="87D278"/>
      </a:accent5>
      <a:accent6>
        <a:srgbClr val="967DC8"/>
      </a:accent6>
      <a:hlink>
        <a:srgbClr val="FA6432"/>
      </a:hlink>
      <a:folHlink>
        <a:srgbClr val="64C8C8"/>
      </a:folHlink>
    </a:clrScheme>
    <a:fontScheme name="Thomas More 2023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990481-ab93-40a5-af1d-fa0a4386ebd9">
      <Terms xmlns="http://schemas.microsoft.com/office/infopath/2007/PartnerControls"/>
    </TaxKeywordTaxHTField>
    <l98a91fe36af4d71ba4ebc7e897e6da3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Praktijk</TermName>
          <TermId xmlns="http://schemas.microsoft.com/office/infopath/2007/PartnerControls">a34fe630-9e94-44b0-9a92-b11a60ea3b5a</TermId>
        </TermInfo>
      </Terms>
    </l98a91fe36af4d71ba4ebc7e897e6da3>
    <TMArchief xmlns="3f990481-ab93-40a5-af1d-fa0a4386ebd9">false</TMArchief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deedde69bc2d47abb0d3d990fb400d55 xmlns="3f990481-ab93-40a5-af1d-fa0a4386ebd9">
      <Terms xmlns="http://schemas.microsoft.com/office/infopath/2007/PartnerControls"/>
    </deedde69bc2d47abb0d3d990fb400d55>
    <TaxCatchAll xmlns="3f990481-ab93-40a5-af1d-fa0a4386ebd9">
      <Value>5</Value>
      <Value>3</Value>
      <Value>1</Value>
    </TaxCatchAll>
  </documentManagement>
</p:properties>
</file>

<file path=customXml/item3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M Document" ma:contentTypeID="0x0101006E2CD5CB49756845926F97DAE5E2F53500FADD6F39B980D541A8F586C2CE9E9ECC" ma:contentTypeVersion="3" ma:contentTypeDescription="" ma:contentTypeScope="" ma:versionID="20f58ba305f0c8dbfac50a9f022bfe1f">
  <xsd:schema xmlns:xsd="http://www.w3.org/2001/XMLSchema" xmlns:xs="http://www.w3.org/2001/XMLSchema" xmlns:p="http://schemas.microsoft.com/office/2006/metadata/properties" xmlns:ns2="3f990481-ab93-40a5-af1d-fa0a4386ebd9" targetNamespace="http://schemas.microsoft.com/office/2006/metadata/properties" ma:root="true" ma:fieldsID="7a9c22f77d979d9e051dad513430ceb4" ns2:_="">
    <xsd:import namespace="3f990481-ab93-40a5-af1d-fa0a4386ebd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1e83736d-f211-4aa9-805b-1326e2acac1d}" ma:internalName="TaxCatchAll" ma:showField="CatchAllData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e83736d-f211-4aa9-805b-1326e2acac1d}" ma:internalName="TaxCatchAllLabel" ma:readOnly="true" ma:showField="CatchAllDataLabel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-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32279-E124-4063-9C80-C256835E1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4BC7B-D255-48CE-BBDE-EC0E0E6DA3D5}">
  <ds:schemaRefs>
    <ds:schemaRef ds:uri="http://schemas.microsoft.com/office/2006/metadata/properties"/>
    <ds:schemaRef ds:uri="http://schemas.microsoft.com/office/infopath/2007/PartnerControls"/>
    <ds:schemaRef ds:uri="3f990481-ab93-40a5-af1d-fa0a4386ebd9"/>
  </ds:schemaRefs>
</ds:datastoreItem>
</file>

<file path=customXml/itemProps3.xml><?xml version="1.0" encoding="utf-8"?>
<ds:datastoreItem xmlns:ds="http://schemas.openxmlformats.org/officeDocument/2006/customXml" ds:itemID="{A1EFA931-D5F9-48CF-8A00-B41566F33D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EFF3ECF-B710-4CEC-AEBE-05C6594553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3A45D8-717C-4E87-9272-B20B8CDA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0481-ab93-40a5-af1d-fa0a4386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Lesfeedback Praktijk fase 3+verkort traject deel 2_mentor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Verschaeren</dc:creator>
  <cp:keywords/>
  <cp:lastModifiedBy>Ilse Nijsmans</cp:lastModifiedBy>
  <cp:revision>23</cp:revision>
  <cp:lastPrinted>2023-09-21T12:33:00Z</cp:lastPrinted>
  <dcterms:created xsi:type="dcterms:W3CDTF">2023-10-01T23:27:00Z</dcterms:created>
  <dcterms:modified xsi:type="dcterms:W3CDTF">2023-10-19T11:18:55Z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0x0101006E2CD5CB49756845926F97DAE5E2F53500FADD6F39B980D541A8F586C2CE9E9ECC</vt:lpwstr>
  </property>
  <property fmtid="{D5CDD505-2E9C-101B-9397-08002B2CF9AE}" pid="3" name="TMAcademieJaar">
    <vt:lpwstr>3;#2018-19|7df149fc-8a29-49f2-9d8a-1516fdfe1559</vt:lpwstr>
  </property>
  <property fmtid="{D5CDD505-2E9C-101B-9397-08002B2CF9AE}" pid="4" name="TMRubriek">
    <vt:lpwstr>1;#Onderwijs|490d4fcf-6f4e-4e9c-a890-76a2f9f47522</vt:lpwstr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>5;#Praktijk|a34fe630-9e94-44b0-9a92-b11a60ea3b5a</vt:lpwstr>
  </property>
  <property fmtid="{D5CDD505-2E9C-101B-9397-08002B2CF9AE}" pid="8" name="Order">
    <vt:r8>115500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uthorIds_UIVersion_3584">
    <vt:lpwstr>19</vt:lpwstr>
  </property>
  <property fmtid="{D5CDD505-2E9C-101B-9397-08002B2CF9AE}" pid="14" name="SharedWithUsers">
    <vt:lpwstr>13;#Ilse Nijsmans;#15;#Caroline Liekens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c337be75-dfbb-4261-9834-ac247c7dde13_Enabled">
    <vt:lpwstr>true</vt:lpwstr>
  </property>
  <property fmtid="{D5CDD505-2E9C-101B-9397-08002B2CF9AE}" pid="18" name="MSIP_Label_c337be75-dfbb-4261-9834-ac247c7dde13_SetDate">
    <vt:lpwstr>2023-09-12T19:09:48Z</vt:lpwstr>
  </property>
  <property fmtid="{D5CDD505-2E9C-101B-9397-08002B2CF9AE}" pid="19" name="MSIP_Label_c337be75-dfbb-4261-9834-ac247c7dde13_Method">
    <vt:lpwstr>Standard</vt:lpwstr>
  </property>
  <property fmtid="{D5CDD505-2E9C-101B-9397-08002B2CF9AE}" pid="20" name="MSIP_Label_c337be75-dfbb-4261-9834-ac247c7dde13_Name">
    <vt:lpwstr>Algemeen</vt:lpwstr>
  </property>
  <property fmtid="{D5CDD505-2E9C-101B-9397-08002B2CF9AE}" pid="21" name="MSIP_Label_c337be75-dfbb-4261-9834-ac247c7dde13_SiteId">
    <vt:lpwstr>77d33cc5-c9b4-4766-95c7-ed5b515e1cce</vt:lpwstr>
  </property>
  <property fmtid="{D5CDD505-2E9C-101B-9397-08002B2CF9AE}" pid="22" name="MSIP_Label_c337be75-dfbb-4261-9834-ac247c7dde13_ActionId">
    <vt:lpwstr>7b471c34-066d-4d4b-8374-db95d5aa618d</vt:lpwstr>
  </property>
  <property fmtid="{D5CDD505-2E9C-101B-9397-08002B2CF9AE}" pid="23" name="MSIP_Label_c337be75-dfbb-4261-9834-ac247c7dde13_ContentBits">
    <vt:lpwstr>0</vt:lpwstr>
  </property>
</Properties>
</file>