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CAAE" w14:textId="49BC5F0B" w:rsidR="006239C1" w:rsidRDefault="006239C1" w:rsidP="006239C1">
      <w:pPr>
        <w:pStyle w:val="Heading1"/>
      </w:pPr>
      <w:r>
        <w:t>Bachelor Toegepaste Architectuur – Werkplekleren</w:t>
      </w:r>
      <w:r>
        <w:br/>
      </w:r>
      <w:r w:rsidR="00650121">
        <w:t>Vacature</w:t>
      </w:r>
    </w:p>
    <w:p w14:paraId="0E486CB1" w14:textId="21041D41" w:rsidR="00704DA9" w:rsidRDefault="00704DA9" w:rsidP="00704DA9">
      <w:r>
        <w:t xml:space="preserve">Gelieve onderstaande gegevens te vervolledigen om uw bedrijf of organisatie te registreren om onze studenten een werkplek te kunnen aanbieden. Naast dit formulier dient u ook het sjabloon </w:t>
      </w:r>
      <w:r w:rsidR="00650121">
        <w:t>“</w:t>
      </w:r>
      <w:r w:rsidR="00D735D9">
        <w:t>Re</w:t>
      </w:r>
      <w:r w:rsidR="00650121">
        <w:t>gistratie”</w:t>
      </w:r>
      <w:r>
        <w:t xml:space="preserve"> te vervolledigen</w:t>
      </w:r>
      <w:r w:rsidR="00A76E17">
        <w:t>. Gelieve beide formulieren te versturen naar de coördinator werkplekleren</w:t>
      </w:r>
      <w:r w:rsidR="00B81E89">
        <w:t>:</w:t>
      </w:r>
    </w:p>
    <w:p w14:paraId="3525C1CB" w14:textId="77777777" w:rsidR="00B81E89" w:rsidRDefault="00B81E89" w:rsidP="00704DA9"/>
    <w:p w14:paraId="6855BD21" w14:textId="77777777" w:rsidR="00B81E89" w:rsidRPr="00294AFB" w:rsidRDefault="00B81E89" w:rsidP="00B81E89">
      <w:pPr>
        <w:rPr>
          <w:color w:val="000000" w:themeColor="text1"/>
          <w:lang w:val="en-GB"/>
        </w:rPr>
      </w:pPr>
      <w:r w:rsidRPr="00294AFB">
        <w:rPr>
          <w:color w:val="000000" w:themeColor="text1"/>
          <w:lang w:val="en-GB"/>
        </w:rPr>
        <w:t xml:space="preserve">Tom Appels </w:t>
      </w:r>
      <w:r w:rsidRPr="00294AFB">
        <w:rPr>
          <w:color w:val="FA6432" w:themeColor="background2"/>
          <w:lang w:val="en-GB"/>
        </w:rPr>
        <w:t>|</w:t>
      </w:r>
      <w:r w:rsidRPr="00294AFB">
        <w:rPr>
          <w:color w:val="000000" w:themeColor="text1"/>
          <w:lang w:val="en-GB"/>
        </w:rPr>
        <w:t xml:space="preserve"> </w:t>
      </w:r>
      <w:proofErr w:type="spellStart"/>
      <w:r w:rsidRPr="00294AFB">
        <w:rPr>
          <w:color w:val="000000" w:themeColor="text1"/>
          <w:lang w:val="en-GB"/>
        </w:rPr>
        <w:t>Coördinator</w:t>
      </w:r>
      <w:proofErr w:type="spellEnd"/>
      <w:r w:rsidRPr="00294AFB">
        <w:rPr>
          <w:color w:val="000000" w:themeColor="text1"/>
          <w:lang w:val="en-GB"/>
        </w:rPr>
        <w:t xml:space="preserve"> </w:t>
      </w:r>
      <w:proofErr w:type="spellStart"/>
      <w:r>
        <w:rPr>
          <w:color w:val="000000" w:themeColor="text1"/>
          <w:lang w:val="en-GB"/>
        </w:rPr>
        <w:t>Werkplekleren</w:t>
      </w:r>
      <w:proofErr w:type="spellEnd"/>
    </w:p>
    <w:p w14:paraId="3C458038" w14:textId="77777777" w:rsidR="00B81E89" w:rsidRPr="00294AFB" w:rsidRDefault="00B81E89" w:rsidP="00B81E89">
      <w:pPr>
        <w:rPr>
          <w:color w:val="000000" w:themeColor="text1"/>
          <w:lang w:val="en-GB"/>
        </w:rPr>
      </w:pPr>
      <w:r w:rsidRPr="00294AFB">
        <w:rPr>
          <w:color w:val="000000" w:themeColor="text1"/>
          <w:lang w:val="en-GB"/>
        </w:rPr>
        <w:t>tom.appels@thomasmore.be</w:t>
      </w:r>
    </w:p>
    <w:p w14:paraId="7EC50B76" w14:textId="059241F0" w:rsidR="00B81E89" w:rsidRPr="00B81E89" w:rsidRDefault="00B81E89" w:rsidP="00704DA9">
      <w:pPr>
        <w:rPr>
          <w:color w:val="000000" w:themeColor="text1"/>
          <w:lang w:val="en-GB"/>
        </w:rPr>
      </w:pPr>
      <w:r w:rsidRPr="00294AFB">
        <w:rPr>
          <w:color w:val="000000" w:themeColor="text1"/>
          <w:lang w:val="en-GB"/>
        </w:rPr>
        <w:t>Tel. + 32 468 00 13 24</w:t>
      </w:r>
    </w:p>
    <w:p w14:paraId="7EE5C106" w14:textId="77777777" w:rsidR="00650121" w:rsidRDefault="00650121" w:rsidP="00704DA9"/>
    <w:p w14:paraId="41F3C3EA" w14:textId="038DDBDD" w:rsidR="00650121" w:rsidRPr="00704DA9" w:rsidRDefault="00650121" w:rsidP="00704DA9">
      <w:r>
        <w:t>Dit formulier is bestemd voor de studenten. Op basis van deze gegevens grasduinen de studenten in alle aangeboden vacatures. De student stuurt op ons intern platform een kandidatuur in voor maximum 3 werkplekken. U ontvangt deze kandidaturen per email in 1 pakket van de coördinator werkplekleren.</w:t>
      </w:r>
      <w:r w:rsidR="007807FD">
        <w:t xml:space="preserve"> U blijft ten allen tijden vrij een student een werkplek </w:t>
      </w:r>
      <w:r w:rsidR="00B81E89">
        <w:t>wel of niet aan te bieden tijdens dit proces.</w:t>
      </w:r>
    </w:p>
    <w:p w14:paraId="00B82B54" w14:textId="77777777" w:rsidR="00235B60" w:rsidRDefault="00235B60" w:rsidP="00235B60">
      <w:pPr>
        <w:pStyle w:val="Heading2"/>
        <w:numPr>
          <w:ilvl w:val="1"/>
          <w:numId w:val="0"/>
        </w:numPr>
        <w:tabs>
          <w:tab w:val="num" w:pos="643"/>
        </w:tabs>
      </w:pPr>
      <w:r>
        <w:t xml:space="preserve">Vacature beschrijving </w:t>
      </w:r>
    </w:p>
    <w:p w14:paraId="3462E3AC" w14:textId="77777777" w:rsidR="00235B60" w:rsidRDefault="00235B60" w:rsidP="00235B60">
      <w:r>
        <w:t>Functie(s):</w:t>
      </w:r>
      <w:r>
        <w:tab/>
      </w:r>
      <w:r>
        <w:tab/>
      </w:r>
      <w:r>
        <w:tab/>
        <w:t>…</w:t>
      </w:r>
    </w:p>
    <w:p w14:paraId="50C51321" w14:textId="77777777" w:rsidR="00235B60" w:rsidRDefault="00235B60" w:rsidP="00235B60"/>
    <w:p w14:paraId="337BAF92" w14:textId="77777777" w:rsidR="00235B60" w:rsidRDefault="00235B60" w:rsidP="00235B60">
      <w:r>
        <w:t>Eventueel korte beschrijving:</w:t>
      </w:r>
      <w:r>
        <w:tab/>
        <w:t>…</w:t>
      </w:r>
    </w:p>
    <w:p w14:paraId="2B0B3647" w14:textId="77777777" w:rsidR="00235B60" w:rsidRDefault="00235B60" w:rsidP="00235B60"/>
    <w:p w14:paraId="682E0B25" w14:textId="77777777" w:rsidR="00235B60" w:rsidRDefault="00235B60" w:rsidP="00235B60">
      <w:r>
        <w:tab/>
      </w:r>
      <w:r>
        <w:tab/>
      </w:r>
      <w:r>
        <w:tab/>
      </w:r>
      <w:r>
        <w:tab/>
        <w:t>…</w:t>
      </w:r>
    </w:p>
    <w:p w14:paraId="2FC9D920" w14:textId="7C1F1907" w:rsidR="00235B60" w:rsidRDefault="00235B60" w:rsidP="00235B60">
      <w:r>
        <w:tab/>
      </w:r>
      <w:r>
        <w:tab/>
      </w:r>
      <w:r>
        <w:tab/>
      </w:r>
      <w:r>
        <w:tab/>
      </w:r>
    </w:p>
    <w:p w14:paraId="156A1408" w14:textId="796262D9" w:rsidR="00235B60" w:rsidRDefault="00235B60" w:rsidP="00235B60">
      <w:r>
        <w:tab/>
      </w:r>
      <w:r>
        <w:tab/>
      </w:r>
      <w:r>
        <w:tab/>
      </w:r>
      <w:r>
        <w:tab/>
        <w:t>…</w:t>
      </w:r>
    </w:p>
    <w:p w14:paraId="49D4BAB1" w14:textId="77777777" w:rsidR="00235B60" w:rsidRDefault="00235B60" w:rsidP="00235B60"/>
    <w:p w14:paraId="1A3A94CC" w14:textId="72B2736C" w:rsidR="00235B60" w:rsidRDefault="00235B60" w:rsidP="00235B60">
      <w:r>
        <w:tab/>
      </w:r>
      <w:r>
        <w:tab/>
      </w:r>
      <w:r>
        <w:tab/>
      </w:r>
      <w:r>
        <w:tab/>
        <w:t>…</w:t>
      </w:r>
    </w:p>
    <w:p w14:paraId="76556B38" w14:textId="125DE92A" w:rsidR="006239C1" w:rsidRDefault="00704DA9" w:rsidP="006239C1">
      <w:pPr>
        <w:pStyle w:val="Heading2"/>
        <w:numPr>
          <w:ilvl w:val="1"/>
          <w:numId w:val="0"/>
        </w:numPr>
        <w:tabs>
          <w:tab w:val="num" w:pos="643"/>
        </w:tabs>
      </w:pPr>
      <w:r>
        <w:t>G</w:t>
      </w:r>
      <w:r w:rsidR="006239C1">
        <w:t>egevens</w:t>
      </w:r>
      <w:r>
        <w:t xml:space="preserve"> bedrijf of organisatie</w:t>
      </w:r>
    </w:p>
    <w:p w14:paraId="0F3F6E0E" w14:textId="0F6DCC28" w:rsidR="00704DA9" w:rsidRDefault="006239C1" w:rsidP="006239C1">
      <w:r>
        <w:t>Bedrijfsnaam:</w:t>
      </w:r>
      <w:r>
        <w:tab/>
      </w:r>
      <w:r>
        <w:tab/>
      </w:r>
      <w:r>
        <w:tab/>
        <w:t>…</w:t>
      </w:r>
    </w:p>
    <w:p w14:paraId="605478F5" w14:textId="77777777" w:rsidR="006239C1" w:rsidRDefault="006239C1" w:rsidP="006239C1"/>
    <w:p w14:paraId="7EC3F344" w14:textId="7E66EBB0" w:rsidR="006239C1" w:rsidRDefault="006239C1" w:rsidP="006239C1">
      <w:r>
        <w:t>Adres (plaats van tewerkstelling):</w:t>
      </w:r>
      <w:r>
        <w:tab/>
        <w:t>…</w:t>
      </w:r>
    </w:p>
    <w:p w14:paraId="5CB1286C" w14:textId="77777777" w:rsidR="006239C1" w:rsidRDefault="006239C1" w:rsidP="006239C1"/>
    <w:p w14:paraId="627DC9D7" w14:textId="0FEC20EF" w:rsidR="006239C1" w:rsidRDefault="006239C1" w:rsidP="006239C1">
      <w:r>
        <w:t>Postcode:</w:t>
      </w:r>
      <w:r>
        <w:tab/>
      </w:r>
      <w:r>
        <w:tab/>
      </w:r>
      <w:r>
        <w:tab/>
        <w:t>…</w:t>
      </w:r>
    </w:p>
    <w:p w14:paraId="113C4BF9" w14:textId="77777777" w:rsidR="006239C1" w:rsidRDefault="006239C1" w:rsidP="006239C1"/>
    <w:p w14:paraId="67E5AF1E" w14:textId="07D19FCD" w:rsidR="006239C1" w:rsidRDefault="006239C1" w:rsidP="006239C1">
      <w:r>
        <w:t>Plaats:</w:t>
      </w:r>
      <w:r>
        <w:tab/>
      </w:r>
      <w:r>
        <w:tab/>
      </w:r>
      <w:r>
        <w:tab/>
      </w:r>
      <w:r>
        <w:tab/>
        <w:t>…</w:t>
      </w:r>
    </w:p>
    <w:p w14:paraId="18B7D939" w14:textId="77777777" w:rsidR="006239C1" w:rsidRDefault="006239C1" w:rsidP="006239C1"/>
    <w:p w14:paraId="26C3DEC3" w14:textId="02332DFB" w:rsidR="006239C1" w:rsidRDefault="006239C1" w:rsidP="006239C1">
      <w:r>
        <w:t>Website:</w:t>
      </w:r>
      <w:r>
        <w:tab/>
      </w:r>
      <w:r>
        <w:tab/>
      </w:r>
      <w:r>
        <w:tab/>
      </w:r>
      <w:r>
        <w:tab/>
        <w:t>…</w:t>
      </w:r>
    </w:p>
    <w:p w14:paraId="060CEBE2" w14:textId="77777777" w:rsidR="006239C1" w:rsidRDefault="006239C1" w:rsidP="006239C1"/>
    <w:p w14:paraId="03BB697E" w14:textId="1E97666B" w:rsidR="006239C1" w:rsidRDefault="00704DA9" w:rsidP="006239C1">
      <w:r>
        <w:t>S</w:t>
      </w:r>
      <w:r w:rsidR="006239C1">
        <w:t>ector</w:t>
      </w:r>
      <w:r w:rsidR="0047098F">
        <w:t xml:space="preserve">rol </w:t>
      </w:r>
      <w:r w:rsidR="006239C1">
        <w:t>(</w:t>
      </w:r>
      <w:r w:rsidR="00441167">
        <w:t>doorstrepen</w:t>
      </w:r>
      <w:r w:rsidR="006239C1">
        <w:t>):</w:t>
      </w:r>
      <w:r w:rsidR="00441167">
        <w:tab/>
      </w:r>
      <w:r w:rsidR="006239C1">
        <w:tab/>
      </w:r>
      <w:proofErr w:type="gramStart"/>
      <w:r>
        <w:t>opdrachtgever /</w:t>
      </w:r>
      <w:proofErr w:type="gramEnd"/>
      <w:r>
        <w:t xml:space="preserve"> ontwerp team / constructie team / belanghebbende</w:t>
      </w:r>
      <w:r w:rsidR="00A76E17">
        <w:t xml:space="preserve"> (</w:t>
      </w:r>
      <w:proofErr w:type="spellStart"/>
      <w:r w:rsidR="00A76E17">
        <w:t>bvb</w:t>
      </w:r>
      <w:proofErr w:type="spellEnd"/>
      <w:r w:rsidR="00A76E17">
        <w:t xml:space="preserve">. </w:t>
      </w:r>
      <w:r w:rsidR="00235B60">
        <w:t>Overheid</w:t>
      </w:r>
      <w:r w:rsidR="00A76E17">
        <w:t>)</w:t>
      </w:r>
    </w:p>
    <w:p w14:paraId="60D3918C" w14:textId="77777777" w:rsidR="006239C1" w:rsidRDefault="006239C1" w:rsidP="006239C1"/>
    <w:p w14:paraId="140CA624" w14:textId="4E6FCBFF" w:rsidR="00704DA9" w:rsidRDefault="006239C1" w:rsidP="006239C1">
      <w:r>
        <w:t>Aantal werknemers:</w:t>
      </w:r>
      <w:r>
        <w:tab/>
      </w:r>
      <w:r>
        <w:tab/>
      </w:r>
      <w:proofErr w:type="gramStart"/>
      <w:r>
        <w:t>1 /</w:t>
      </w:r>
      <w:proofErr w:type="gramEnd"/>
      <w:r>
        <w:t xml:space="preserve"> 2 / </w:t>
      </w:r>
      <w:r w:rsidR="0047098F">
        <w:t>≤</w:t>
      </w:r>
      <w:r>
        <w:t xml:space="preserve">5 / </w:t>
      </w:r>
      <w:r w:rsidR="00441167">
        <w:t>≤</w:t>
      </w:r>
      <w:r w:rsidR="0047098F">
        <w:t>15</w:t>
      </w:r>
      <w:r>
        <w:t xml:space="preserve"> / </w:t>
      </w:r>
      <w:r w:rsidR="00441167">
        <w:t>≤</w:t>
      </w:r>
      <w:r>
        <w:t>2</w:t>
      </w:r>
      <w:r w:rsidR="0047098F">
        <w:t>5</w:t>
      </w:r>
      <w:r>
        <w:t xml:space="preserve"> / </w:t>
      </w:r>
      <w:r w:rsidR="00441167">
        <w:t>≤</w:t>
      </w:r>
      <w:r>
        <w:t>50 /</w:t>
      </w:r>
      <w:r w:rsidR="00441167">
        <w:t xml:space="preserve"> ≤</w:t>
      </w:r>
      <w:r>
        <w:t xml:space="preserve">100 / </w:t>
      </w:r>
      <w:r w:rsidR="00441167">
        <w:t>≤</w:t>
      </w:r>
      <w:r>
        <w:t>250 /</w:t>
      </w:r>
      <w:r w:rsidR="00441167">
        <w:t xml:space="preserve"> +25</w:t>
      </w:r>
      <w:r>
        <w:t>0</w:t>
      </w:r>
    </w:p>
    <w:p w14:paraId="450C976C" w14:textId="10AFD712" w:rsidR="00650121" w:rsidRDefault="00650121" w:rsidP="006239C1">
      <w:pPr>
        <w:pStyle w:val="Heading2"/>
        <w:numPr>
          <w:ilvl w:val="1"/>
          <w:numId w:val="0"/>
        </w:numPr>
        <w:tabs>
          <w:tab w:val="num" w:pos="643"/>
        </w:tabs>
      </w:pPr>
      <w:r>
        <w:lastRenderedPageBreak/>
        <w:t>Periodes waarin u werkplekleren kan aanbieden</w:t>
      </w:r>
    </w:p>
    <w:p w14:paraId="11874FE8" w14:textId="6A744FE7" w:rsidR="00235B60" w:rsidRPr="00235B60" w:rsidRDefault="00235B60" w:rsidP="00235B60">
      <w:pPr>
        <w:rPr>
          <w:i/>
          <w:iCs/>
        </w:rPr>
      </w:pPr>
      <w:r w:rsidRPr="00235B60">
        <w:rPr>
          <w:i/>
          <w:iCs/>
        </w:rPr>
        <w:t>Kruis aan welke periodes in aanmerking komen voor werkplekleren in uw organisatie. Werkplekleren mag aangeboden worden aan meerdere studenten</w:t>
      </w:r>
      <w:r w:rsidR="00C31834">
        <w:rPr>
          <w:i/>
          <w:iCs/>
        </w:rPr>
        <w:t xml:space="preserve"> en gedurende meerdere periodes</w:t>
      </w:r>
      <w:r w:rsidRPr="00235B60">
        <w:rPr>
          <w:i/>
          <w:iCs/>
        </w:rPr>
        <w:t>.</w:t>
      </w:r>
    </w:p>
    <w:p w14:paraId="5F7E3E2D" w14:textId="77777777" w:rsidR="00235B60" w:rsidRPr="00235B60" w:rsidRDefault="00235B60" w:rsidP="00235B60"/>
    <w:p w14:paraId="72276199" w14:textId="311D6D5D" w:rsidR="00650121" w:rsidRPr="00650121" w:rsidRDefault="00000000" w:rsidP="00650121">
      <w:pPr>
        <w:rPr>
          <w:rFonts w:asciiTheme="minorHAnsi" w:hAnsiTheme="minorHAnsi" w:cstheme="minorHAnsi"/>
        </w:rPr>
      </w:pPr>
      <w:sdt>
        <w:sdtPr>
          <w:rPr>
            <w:rFonts w:asciiTheme="minorHAnsi" w:hAnsiTheme="minorHAnsi" w:cstheme="minorHAnsi"/>
            <w:sz w:val="28"/>
            <w:szCs w:val="28"/>
          </w:rPr>
          <w:id w:val="1940869763"/>
          <w14:checkbox>
            <w14:checked w14:val="1"/>
            <w14:checkedState w14:val="2612" w14:font="MS Gothic"/>
            <w14:uncheckedState w14:val="2610" w14:font="MS Gothic"/>
          </w14:checkbox>
        </w:sdtPr>
        <w:sdtContent>
          <w:r w:rsidR="00367C2F">
            <w:rPr>
              <w:rFonts w:ascii="MS Gothic" w:eastAsia="MS Gothic" w:hAnsi="MS Gothic" w:cstheme="minorHAnsi" w:hint="eastAsia"/>
              <w:sz w:val="28"/>
              <w:szCs w:val="28"/>
            </w:rPr>
            <w:t>☒</w:t>
          </w:r>
        </w:sdtContent>
      </w:sdt>
      <w:r w:rsidR="00650121" w:rsidRPr="00650121">
        <w:rPr>
          <w:rFonts w:asciiTheme="minorHAnsi" w:hAnsiTheme="minorHAnsi" w:cstheme="minorHAnsi"/>
        </w:rPr>
        <w:t xml:space="preserve">  Van oktober tot mei </w:t>
      </w:r>
      <w:r w:rsidR="00B81E89">
        <w:rPr>
          <w:rFonts w:asciiTheme="minorHAnsi" w:hAnsiTheme="minorHAnsi" w:cstheme="minorHAnsi"/>
        </w:rPr>
        <w:tab/>
      </w:r>
      <w:r w:rsidR="00650121" w:rsidRPr="00650121">
        <w:rPr>
          <w:rFonts w:asciiTheme="minorHAnsi" w:hAnsiTheme="minorHAnsi" w:cstheme="minorHAnsi"/>
        </w:rPr>
        <w:t>(2</w:t>
      </w:r>
      <w:r w:rsidR="00650121">
        <w:rPr>
          <w:rFonts w:asciiTheme="minorHAnsi" w:hAnsiTheme="minorHAnsi" w:cstheme="minorHAnsi"/>
        </w:rPr>
        <w:t>6</w:t>
      </w:r>
      <w:r w:rsidR="00650121" w:rsidRPr="00650121">
        <w:rPr>
          <w:rFonts w:asciiTheme="minorHAnsi" w:hAnsiTheme="minorHAnsi" w:cstheme="minorHAnsi"/>
        </w:rPr>
        <w:t xml:space="preserve"> weken – 8</w:t>
      </w:r>
      <w:r w:rsidR="00650121">
        <w:rPr>
          <w:rFonts w:asciiTheme="minorHAnsi" w:hAnsiTheme="minorHAnsi" w:cstheme="minorHAnsi"/>
        </w:rPr>
        <w:t>32</w:t>
      </w:r>
      <w:r w:rsidR="00650121" w:rsidRPr="00650121">
        <w:rPr>
          <w:rFonts w:asciiTheme="minorHAnsi" w:hAnsiTheme="minorHAnsi" w:cstheme="minorHAnsi"/>
        </w:rPr>
        <w:t xml:space="preserve"> </w:t>
      </w:r>
      <w:r w:rsidR="00C31834">
        <w:rPr>
          <w:rFonts w:asciiTheme="minorHAnsi" w:hAnsiTheme="minorHAnsi" w:cstheme="minorHAnsi"/>
        </w:rPr>
        <w:t>werk</w:t>
      </w:r>
      <w:r w:rsidR="00650121" w:rsidRPr="00650121">
        <w:rPr>
          <w:rFonts w:asciiTheme="minorHAnsi" w:hAnsiTheme="minorHAnsi" w:cstheme="minorHAnsi"/>
        </w:rPr>
        <w:t>u</w:t>
      </w:r>
      <w:r w:rsidR="00C31834">
        <w:rPr>
          <w:rFonts w:asciiTheme="minorHAnsi" w:hAnsiTheme="minorHAnsi" w:cstheme="minorHAnsi"/>
        </w:rPr>
        <w:t>ren</w:t>
      </w:r>
      <w:r w:rsidR="00650121" w:rsidRPr="00650121">
        <w:rPr>
          <w:rFonts w:asciiTheme="minorHAnsi" w:hAnsiTheme="minorHAnsi" w:cstheme="minorHAnsi"/>
        </w:rPr>
        <w:t>)</w:t>
      </w:r>
    </w:p>
    <w:p w14:paraId="0E22555B" w14:textId="0169AD08" w:rsidR="00650121" w:rsidRPr="00650121" w:rsidRDefault="00000000" w:rsidP="00650121">
      <w:pPr>
        <w:rPr>
          <w:rFonts w:asciiTheme="minorHAnsi" w:hAnsiTheme="minorHAnsi" w:cstheme="minorHAnsi"/>
        </w:rPr>
      </w:pPr>
      <w:sdt>
        <w:sdtPr>
          <w:rPr>
            <w:rFonts w:asciiTheme="minorHAnsi" w:hAnsiTheme="minorHAnsi" w:cstheme="minorHAnsi"/>
            <w:sz w:val="28"/>
            <w:szCs w:val="28"/>
          </w:rPr>
          <w:id w:val="2073221626"/>
          <w14:checkbox>
            <w14:checked w14:val="1"/>
            <w14:checkedState w14:val="2612" w14:font="MS Gothic"/>
            <w14:uncheckedState w14:val="2610" w14:font="MS Gothic"/>
          </w14:checkbox>
        </w:sdtPr>
        <w:sdtContent>
          <w:r w:rsidR="00367C2F">
            <w:rPr>
              <w:rFonts w:ascii="MS Gothic" w:eastAsia="MS Gothic" w:hAnsi="MS Gothic" w:cstheme="minorHAnsi" w:hint="eastAsia"/>
              <w:sz w:val="28"/>
              <w:szCs w:val="28"/>
            </w:rPr>
            <w:t>☒</w:t>
          </w:r>
        </w:sdtContent>
      </w:sdt>
      <w:r w:rsidR="00650121" w:rsidRPr="00650121">
        <w:rPr>
          <w:rFonts w:asciiTheme="minorHAnsi" w:hAnsiTheme="minorHAnsi" w:cstheme="minorHAnsi"/>
        </w:rPr>
        <w:t xml:space="preserve">  Van februari tot mei </w:t>
      </w:r>
      <w:r w:rsidR="00B81E89">
        <w:rPr>
          <w:rFonts w:asciiTheme="minorHAnsi" w:hAnsiTheme="minorHAnsi" w:cstheme="minorHAnsi"/>
        </w:rPr>
        <w:tab/>
      </w:r>
      <w:r w:rsidR="00650121" w:rsidRPr="00650121">
        <w:rPr>
          <w:rFonts w:asciiTheme="minorHAnsi" w:hAnsiTheme="minorHAnsi" w:cstheme="minorHAnsi"/>
        </w:rPr>
        <w:t>(1</w:t>
      </w:r>
      <w:r w:rsidR="00650121">
        <w:rPr>
          <w:rFonts w:asciiTheme="minorHAnsi" w:hAnsiTheme="minorHAnsi" w:cstheme="minorHAnsi"/>
        </w:rPr>
        <w:t>3</w:t>
      </w:r>
      <w:r w:rsidR="00650121" w:rsidRPr="00650121">
        <w:rPr>
          <w:rFonts w:asciiTheme="minorHAnsi" w:hAnsiTheme="minorHAnsi" w:cstheme="minorHAnsi"/>
        </w:rPr>
        <w:t xml:space="preserve"> weken</w:t>
      </w:r>
      <w:r w:rsidR="00B81E89">
        <w:rPr>
          <w:rFonts w:asciiTheme="minorHAnsi" w:hAnsiTheme="minorHAnsi" w:cstheme="minorHAnsi"/>
        </w:rPr>
        <w:t xml:space="preserve"> </w:t>
      </w:r>
      <w:r w:rsidR="00B81E89" w:rsidRPr="00650121">
        <w:rPr>
          <w:rFonts w:asciiTheme="minorHAnsi" w:hAnsiTheme="minorHAnsi" w:cstheme="minorHAnsi"/>
        </w:rPr>
        <w:t xml:space="preserve">– </w:t>
      </w:r>
      <w:r w:rsidR="00650121" w:rsidRPr="00650121">
        <w:rPr>
          <w:rFonts w:asciiTheme="minorHAnsi" w:hAnsiTheme="minorHAnsi" w:cstheme="minorHAnsi"/>
        </w:rPr>
        <w:t>4</w:t>
      </w:r>
      <w:r w:rsidR="00650121">
        <w:rPr>
          <w:rFonts w:asciiTheme="minorHAnsi" w:hAnsiTheme="minorHAnsi" w:cstheme="minorHAnsi"/>
        </w:rPr>
        <w:t>16</w:t>
      </w:r>
      <w:r w:rsidR="00650121" w:rsidRPr="00650121">
        <w:rPr>
          <w:rFonts w:asciiTheme="minorHAnsi" w:hAnsiTheme="minorHAnsi" w:cstheme="minorHAnsi"/>
        </w:rPr>
        <w:t xml:space="preserve"> </w:t>
      </w:r>
      <w:r w:rsidR="00C31834">
        <w:rPr>
          <w:rFonts w:asciiTheme="minorHAnsi" w:hAnsiTheme="minorHAnsi" w:cstheme="minorHAnsi"/>
        </w:rPr>
        <w:t>werkuren</w:t>
      </w:r>
      <w:r w:rsidR="00650121" w:rsidRPr="00650121">
        <w:rPr>
          <w:rFonts w:asciiTheme="minorHAnsi" w:hAnsiTheme="minorHAnsi" w:cstheme="minorHAnsi"/>
        </w:rPr>
        <w:t>)</w:t>
      </w:r>
    </w:p>
    <w:p w14:paraId="53D50E4E" w14:textId="77777777" w:rsidR="00650121" w:rsidRPr="00650121" w:rsidRDefault="00650121" w:rsidP="00650121"/>
    <w:p w14:paraId="3E587B34" w14:textId="06C578CE" w:rsidR="006239C1" w:rsidRDefault="00235B60" w:rsidP="006239C1">
      <w:pPr>
        <w:pStyle w:val="Heading2"/>
        <w:numPr>
          <w:ilvl w:val="1"/>
          <w:numId w:val="0"/>
        </w:numPr>
        <w:tabs>
          <w:tab w:val="num" w:pos="643"/>
        </w:tabs>
      </w:pPr>
      <w:r>
        <w:t>Takenpakket voor de student</w:t>
      </w:r>
    </w:p>
    <w:p w14:paraId="36988A51" w14:textId="79F0913F" w:rsidR="00235B60" w:rsidRDefault="00235B60" w:rsidP="00235B60">
      <w:pPr>
        <w:rPr>
          <w:i/>
          <w:iCs/>
        </w:rPr>
      </w:pPr>
      <w:r w:rsidRPr="00235B60">
        <w:rPr>
          <w:i/>
          <w:iCs/>
        </w:rPr>
        <w:t xml:space="preserve">Geef hier weer </w:t>
      </w:r>
      <w:r>
        <w:rPr>
          <w:i/>
          <w:iCs/>
        </w:rPr>
        <w:t>op</w:t>
      </w:r>
      <w:r w:rsidRPr="00235B60">
        <w:rPr>
          <w:i/>
          <w:iCs/>
        </w:rPr>
        <w:t xml:space="preserve"> welke dienst de student terecht komt en wat </w:t>
      </w:r>
      <w:r>
        <w:rPr>
          <w:i/>
          <w:iCs/>
        </w:rPr>
        <w:t>de</w:t>
      </w:r>
      <w:r w:rsidRPr="00235B60">
        <w:rPr>
          <w:i/>
          <w:iCs/>
        </w:rPr>
        <w:t xml:space="preserve"> hoofdtaken </w:t>
      </w:r>
      <w:r>
        <w:rPr>
          <w:i/>
          <w:iCs/>
        </w:rPr>
        <w:t>zullen</w:t>
      </w:r>
      <w:r w:rsidRPr="00235B60">
        <w:rPr>
          <w:i/>
          <w:iCs/>
        </w:rPr>
        <w:t xml:space="preserve"> zijn</w:t>
      </w:r>
      <w:r>
        <w:rPr>
          <w:i/>
          <w:iCs/>
        </w:rPr>
        <w:t>:</w:t>
      </w:r>
    </w:p>
    <w:p w14:paraId="4BFDEBEE" w14:textId="77777777" w:rsidR="00235B60" w:rsidRPr="00235B60" w:rsidRDefault="00235B60" w:rsidP="00235B60">
      <w:pPr>
        <w:rPr>
          <w:i/>
          <w:iCs/>
        </w:rPr>
      </w:pPr>
    </w:p>
    <w:p w14:paraId="14FF0C76" w14:textId="0306CCAF" w:rsidR="00235B60" w:rsidRPr="00235B60" w:rsidRDefault="00235B60" w:rsidP="00235B60">
      <w:pPr>
        <w:rPr>
          <w:color w:val="BFBFBF" w:themeColor="background1" w:themeShade="BF"/>
        </w:rPr>
      </w:pPr>
      <w:r w:rsidRPr="00235B60">
        <w:rPr>
          <w:color w:val="BFBFBF" w:themeColor="background1" w:themeShade="BF"/>
        </w:rPr>
        <w:t>Voorbeelden per kernwoord:</w:t>
      </w:r>
    </w:p>
    <w:p w14:paraId="2768D8E9" w14:textId="77777777" w:rsidR="00235B60" w:rsidRPr="00235B60" w:rsidRDefault="00235B60" w:rsidP="00235B60">
      <w:pPr>
        <w:rPr>
          <w:color w:val="BFBFBF" w:themeColor="background1" w:themeShade="BF"/>
        </w:rPr>
      </w:pPr>
    </w:p>
    <w:p w14:paraId="178DC5D7" w14:textId="77777777" w:rsidR="00235B60" w:rsidRDefault="00235B60" w:rsidP="00235B60">
      <w:pPr>
        <w:rPr>
          <w:color w:val="BFBFBF" w:themeColor="background1" w:themeShade="BF"/>
        </w:rPr>
      </w:pPr>
      <w:r w:rsidRPr="00235B60">
        <w:rPr>
          <w:color w:val="BFBFBF" w:themeColor="background1" w:themeShade="BF"/>
        </w:rPr>
        <w:t>DETAILLEREN</w:t>
      </w:r>
    </w:p>
    <w:p w14:paraId="26152B0D" w14:textId="77777777" w:rsidR="00235B60" w:rsidRPr="00235B60" w:rsidRDefault="00235B60" w:rsidP="00235B60">
      <w:pPr>
        <w:rPr>
          <w:color w:val="BFBFBF" w:themeColor="background1" w:themeShade="BF"/>
        </w:rPr>
      </w:pPr>
    </w:p>
    <w:p w14:paraId="34EB7AB6" w14:textId="77777777" w:rsidR="00235B60" w:rsidRPr="00235B60" w:rsidRDefault="00235B60" w:rsidP="00235B60">
      <w:pPr>
        <w:rPr>
          <w:color w:val="BFBFBF" w:themeColor="background1" w:themeShade="BF"/>
        </w:rPr>
      </w:pPr>
      <w:r w:rsidRPr="00235B60">
        <w:rPr>
          <w:color w:val="BFBFBF" w:themeColor="background1" w:themeShade="BF"/>
        </w:rPr>
        <w:t xml:space="preserve">Bouwproject opmaken van A tot Z: </w:t>
      </w:r>
    </w:p>
    <w:p w14:paraId="48CF5509" w14:textId="77777777" w:rsidR="00235B60" w:rsidRPr="00235B60" w:rsidRDefault="00235B60" w:rsidP="00235B60">
      <w:pPr>
        <w:numPr>
          <w:ilvl w:val="0"/>
          <w:numId w:val="42"/>
        </w:numPr>
        <w:rPr>
          <w:color w:val="BFBFBF" w:themeColor="background1" w:themeShade="BF"/>
        </w:rPr>
      </w:pPr>
      <w:r w:rsidRPr="00235B60">
        <w:rPr>
          <w:color w:val="BFBFBF" w:themeColor="background1" w:themeShade="BF"/>
        </w:rPr>
        <w:t xml:space="preserve">Opmaken van meetstaten en budgetten </w:t>
      </w:r>
    </w:p>
    <w:p w14:paraId="54FE0798" w14:textId="77777777" w:rsidR="00235B60" w:rsidRPr="00235B60" w:rsidRDefault="00235B60" w:rsidP="00235B60">
      <w:pPr>
        <w:numPr>
          <w:ilvl w:val="0"/>
          <w:numId w:val="42"/>
        </w:numPr>
        <w:rPr>
          <w:color w:val="BFBFBF" w:themeColor="background1" w:themeShade="BF"/>
        </w:rPr>
      </w:pPr>
      <w:r w:rsidRPr="00235B60">
        <w:rPr>
          <w:color w:val="BFBFBF" w:themeColor="background1" w:themeShade="BF"/>
        </w:rPr>
        <w:t xml:space="preserve">Uitwerken/opmaken van constructieve elementen </w:t>
      </w:r>
    </w:p>
    <w:p w14:paraId="30763D71" w14:textId="77777777" w:rsidR="00235B60" w:rsidRPr="00235B60" w:rsidRDefault="00235B60" w:rsidP="00235B60">
      <w:pPr>
        <w:numPr>
          <w:ilvl w:val="0"/>
          <w:numId w:val="42"/>
        </w:numPr>
        <w:rPr>
          <w:color w:val="BFBFBF" w:themeColor="background1" w:themeShade="BF"/>
        </w:rPr>
      </w:pPr>
      <w:r w:rsidRPr="00235B60">
        <w:rPr>
          <w:color w:val="BFBFBF" w:themeColor="background1" w:themeShade="BF"/>
        </w:rPr>
        <w:t xml:space="preserve">Uitwerken/opmaken van planningen i.v.m. uitvoering </w:t>
      </w:r>
    </w:p>
    <w:p w14:paraId="431FEF1E" w14:textId="77777777" w:rsidR="00235B60" w:rsidRPr="00235B60" w:rsidRDefault="00235B60" w:rsidP="00235B60">
      <w:pPr>
        <w:numPr>
          <w:ilvl w:val="0"/>
          <w:numId w:val="42"/>
        </w:numPr>
        <w:rPr>
          <w:color w:val="BFBFBF" w:themeColor="background1" w:themeShade="BF"/>
        </w:rPr>
      </w:pPr>
      <w:r w:rsidRPr="00235B60">
        <w:rPr>
          <w:color w:val="BFBFBF" w:themeColor="background1" w:themeShade="BF"/>
        </w:rPr>
        <w:t xml:space="preserve">Uitwerken van een bouwaanvraag </w:t>
      </w:r>
    </w:p>
    <w:p w14:paraId="3B252E49" w14:textId="77777777" w:rsidR="00235B60" w:rsidRPr="00235B60" w:rsidRDefault="00235B60" w:rsidP="00235B60">
      <w:pPr>
        <w:numPr>
          <w:ilvl w:val="0"/>
          <w:numId w:val="42"/>
        </w:numPr>
        <w:rPr>
          <w:color w:val="BFBFBF" w:themeColor="background1" w:themeShade="BF"/>
        </w:rPr>
      </w:pPr>
      <w:r w:rsidRPr="00235B60">
        <w:rPr>
          <w:color w:val="BFBFBF" w:themeColor="background1" w:themeShade="BF"/>
        </w:rPr>
        <w:t xml:space="preserve">Uitwerken van een aanbestedingsdossier </w:t>
      </w:r>
    </w:p>
    <w:p w14:paraId="1C6D7EF0" w14:textId="77777777" w:rsidR="00235B60" w:rsidRDefault="00235B60" w:rsidP="00235B60">
      <w:pPr>
        <w:numPr>
          <w:ilvl w:val="0"/>
          <w:numId w:val="42"/>
        </w:numPr>
        <w:rPr>
          <w:color w:val="BFBFBF" w:themeColor="background1" w:themeShade="BF"/>
        </w:rPr>
      </w:pPr>
      <w:r w:rsidRPr="00235B60">
        <w:rPr>
          <w:color w:val="BFBFBF" w:themeColor="background1" w:themeShade="BF"/>
        </w:rPr>
        <w:t xml:space="preserve">Uitwerken van een definitief ontwerp  </w:t>
      </w:r>
    </w:p>
    <w:p w14:paraId="2EA172EB" w14:textId="77777777" w:rsidR="00235B60" w:rsidRPr="00235B60" w:rsidRDefault="00235B60" w:rsidP="00235B60">
      <w:pPr>
        <w:ind w:left="720"/>
        <w:rPr>
          <w:color w:val="BFBFBF" w:themeColor="background1" w:themeShade="BF"/>
        </w:rPr>
      </w:pPr>
    </w:p>
    <w:p w14:paraId="2FAB7D8D" w14:textId="20898BC0" w:rsidR="00235B60" w:rsidRPr="00235B60" w:rsidRDefault="00235B60" w:rsidP="00235B60">
      <w:pPr>
        <w:rPr>
          <w:color w:val="BFBFBF" w:themeColor="background1" w:themeShade="BF"/>
        </w:rPr>
      </w:pPr>
      <w:r w:rsidRPr="00235B60">
        <w:rPr>
          <w:color w:val="BFBFBF" w:themeColor="background1" w:themeShade="BF"/>
        </w:rPr>
        <w:t>OPVOLGEN</w:t>
      </w:r>
    </w:p>
    <w:p w14:paraId="60FC652F" w14:textId="492708F9" w:rsidR="00235B60" w:rsidRPr="00235B60" w:rsidRDefault="00235B60" w:rsidP="00235B60">
      <w:pPr>
        <w:rPr>
          <w:color w:val="BFBFBF" w:themeColor="background1" w:themeShade="BF"/>
        </w:rPr>
      </w:pPr>
    </w:p>
    <w:p w14:paraId="4DC2A98B" w14:textId="77777777" w:rsidR="00235B60" w:rsidRPr="00235B60" w:rsidRDefault="00235B60" w:rsidP="00235B60">
      <w:pPr>
        <w:numPr>
          <w:ilvl w:val="0"/>
          <w:numId w:val="44"/>
        </w:numPr>
        <w:rPr>
          <w:color w:val="BFBFBF" w:themeColor="background1" w:themeShade="BF"/>
        </w:rPr>
      </w:pPr>
      <w:r w:rsidRPr="00235B60">
        <w:rPr>
          <w:color w:val="BFBFBF" w:themeColor="background1" w:themeShade="BF"/>
        </w:rPr>
        <w:t xml:space="preserve">Opvolging/coördinatie van de uitvoering/realisatie </w:t>
      </w:r>
    </w:p>
    <w:p w14:paraId="3FEF21CC" w14:textId="77777777" w:rsidR="00235B60" w:rsidRPr="00235B60" w:rsidRDefault="00235B60" w:rsidP="00235B60">
      <w:pPr>
        <w:numPr>
          <w:ilvl w:val="0"/>
          <w:numId w:val="44"/>
        </w:numPr>
        <w:rPr>
          <w:color w:val="BFBFBF" w:themeColor="background1" w:themeShade="BF"/>
        </w:rPr>
      </w:pPr>
      <w:r w:rsidRPr="00235B60">
        <w:rPr>
          <w:color w:val="BFBFBF" w:themeColor="background1" w:themeShade="BF"/>
        </w:rPr>
        <w:t xml:space="preserve">Opvolging/coördinatie van budgetten </w:t>
      </w:r>
    </w:p>
    <w:p w14:paraId="53F062F4" w14:textId="77777777" w:rsidR="00235B60" w:rsidRDefault="00235B60" w:rsidP="00235B60">
      <w:pPr>
        <w:numPr>
          <w:ilvl w:val="0"/>
          <w:numId w:val="44"/>
        </w:numPr>
        <w:rPr>
          <w:color w:val="BFBFBF" w:themeColor="background1" w:themeShade="BF"/>
        </w:rPr>
      </w:pPr>
      <w:r w:rsidRPr="00235B60">
        <w:rPr>
          <w:color w:val="BFBFBF" w:themeColor="background1" w:themeShade="BF"/>
        </w:rPr>
        <w:t>Opvolging/coördinatie van planningen</w:t>
      </w:r>
    </w:p>
    <w:p w14:paraId="3CCF5481" w14:textId="77777777" w:rsidR="00235B60" w:rsidRPr="00235B60" w:rsidRDefault="00235B60" w:rsidP="00235B60">
      <w:pPr>
        <w:ind w:left="720"/>
        <w:rPr>
          <w:color w:val="BFBFBF" w:themeColor="background1" w:themeShade="BF"/>
        </w:rPr>
      </w:pPr>
    </w:p>
    <w:p w14:paraId="48110E4C" w14:textId="77777777" w:rsidR="00235B60" w:rsidRDefault="00235B60" w:rsidP="00235B60">
      <w:pPr>
        <w:rPr>
          <w:color w:val="BFBFBF" w:themeColor="background1" w:themeShade="BF"/>
        </w:rPr>
      </w:pPr>
      <w:r w:rsidRPr="00235B60">
        <w:rPr>
          <w:color w:val="BFBFBF" w:themeColor="background1" w:themeShade="BF"/>
        </w:rPr>
        <w:t xml:space="preserve">VISUALEREN </w:t>
      </w:r>
    </w:p>
    <w:p w14:paraId="37C73D15" w14:textId="77777777" w:rsidR="00235B60" w:rsidRPr="00235B60" w:rsidRDefault="00235B60" w:rsidP="00235B60">
      <w:pPr>
        <w:rPr>
          <w:color w:val="BFBFBF" w:themeColor="background1" w:themeShade="BF"/>
        </w:rPr>
      </w:pPr>
    </w:p>
    <w:p w14:paraId="284D1020" w14:textId="77777777" w:rsidR="00235B60" w:rsidRPr="00235B60" w:rsidRDefault="00235B60" w:rsidP="00235B60">
      <w:pPr>
        <w:numPr>
          <w:ilvl w:val="0"/>
          <w:numId w:val="43"/>
        </w:numPr>
        <w:rPr>
          <w:color w:val="BFBFBF" w:themeColor="background1" w:themeShade="BF"/>
        </w:rPr>
      </w:pPr>
      <w:r w:rsidRPr="00235B60">
        <w:rPr>
          <w:color w:val="BFBFBF" w:themeColor="background1" w:themeShade="BF"/>
        </w:rPr>
        <w:t xml:space="preserve">Uitwerken van presentatiemateriaal tijdens ontwerpfase  </w:t>
      </w:r>
    </w:p>
    <w:p w14:paraId="2F707491" w14:textId="77777777" w:rsidR="00235B60" w:rsidRDefault="00235B60" w:rsidP="00235B60">
      <w:pPr>
        <w:numPr>
          <w:ilvl w:val="0"/>
          <w:numId w:val="43"/>
        </w:numPr>
        <w:rPr>
          <w:color w:val="BFBFBF" w:themeColor="background1" w:themeShade="BF"/>
        </w:rPr>
      </w:pPr>
      <w:r w:rsidRPr="00235B60">
        <w:rPr>
          <w:color w:val="BFBFBF" w:themeColor="background1" w:themeShade="BF"/>
        </w:rPr>
        <w:t xml:space="preserve">Uitwerken van presentatiemateriaal voor definitief ontwerp </w:t>
      </w:r>
    </w:p>
    <w:p w14:paraId="343AEC8C" w14:textId="77777777" w:rsidR="00235B60" w:rsidRPr="00235B60" w:rsidRDefault="00235B60" w:rsidP="00235B60">
      <w:pPr>
        <w:ind w:left="720"/>
        <w:rPr>
          <w:color w:val="BFBFBF" w:themeColor="background1" w:themeShade="BF"/>
        </w:rPr>
      </w:pPr>
    </w:p>
    <w:p w14:paraId="0834A975" w14:textId="7948095C" w:rsidR="00235B60" w:rsidRDefault="00235B60" w:rsidP="00235B60">
      <w:pPr>
        <w:rPr>
          <w:color w:val="BFBFBF" w:themeColor="background1" w:themeShade="BF"/>
        </w:rPr>
      </w:pPr>
      <w:r>
        <w:rPr>
          <w:color w:val="BFBFBF" w:themeColor="background1" w:themeShade="BF"/>
        </w:rPr>
        <w:t>VIRTUEEL BOUWEN</w:t>
      </w:r>
    </w:p>
    <w:p w14:paraId="708B1A47" w14:textId="77777777" w:rsidR="00235B60" w:rsidRPr="00235B60" w:rsidRDefault="00235B60" w:rsidP="00235B60">
      <w:pPr>
        <w:rPr>
          <w:color w:val="BFBFBF" w:themeColor="background1" w:themeShade="BF"/>
        </w:rPr>
      </w:pPr>
    </w:p>
    <w:p w14:paraId="6755AB9E" w14:textId="77777777" w:rsidR="00235B60" w:rsidRPr="00235B60" w:rsidRDefault="00235B60" w:rsidP="00235B60">
      <w:pPr>
        <w:numPr>
          <w:ilvl w:val="0"/>
          <w:numId w:val="42"/>
        </w:numPr>
        <w:rPr>
          <w:color w:val="BFBFBF" w:themeColor="background1" w:themeShade="BF"/>
        </w:rPr>
      </w:pPr>
      <w:r w:rsidRPr="00235B60">
        <w:rPr>
          <w:color w:val="BFBFBF" w:themeColor="background1" w:themeShade="BF"/>
        </w:rPr>
        <w:t xml:space="preserve">Uitwerken van ontwerpen in BIM-software </w:t>
      </w:r>
    </w:p>
    <w:p w14:paraId="6617A7DA" w14:textId="40B7E1A8" w:rsidR="00B81E89" w:rsidRPr="00145BDF" w:rsidRDefault="00235B60" w:rsidP="00704DA9">
      <w:pPr>
        <w:numPr>
          <w:ilvl w:val="0"/>
          <w:numId w:val="42"/>
        </w:numPr>
        <w:rPr>
          <w:color w:val="BFBFBF" w:themeColor="background1" w:themeShade="BF"/>
        </w:rPr>
      </w:pPr>
      <w:r w:rsidRPr="00235B60">
        <w:rPr>
          <w:color w:val="BFBFBF" w:themeColor="background1" w:themeShade="BF"/>
        </w:rPr>
        <w:t>Automatiseringstaken voor BIM-software ontwikkeling</w:t>
      </w:r>
    </w:p>
    <w:p w14:paraId="09E1C4CB" w14:textId="2B41754B" w:rsidR="00235B60" w:rsidRDefault="00235B60" w:rsidP="00235B60">
      <w:pPr>
        <w:pStyle w:val="Heading2"/>
        <w:numPr>
          <w:ilvl w:val="1"/>
          <w:numId w:val="0"/>
        </w:numPr>
        <w:tabs>
          <w:tab w:val="num" w:pos="643"/>
        </w:tabs>
      </w:pPr>
      <w:r>
        <w:t>Nodige vaardigheden</w:t>
      </w:r>
    </w:p>
    <w:p w14:paraId="4A4AEAEE" w14:textId="05730BD4" w:rsidR="00235B60" w:rsidRPr="00235B60" w:rsidRDefault="00235B60" w:rsidP="00235B60">
      <w:pPr>
        <w:rPr>
          <w:i/>
          <w:iCs/>
        </w:rPr>
      </w:pPr>
      <w:r w:rsidRPr="00235B60">
        <w:rPr>
          <w:i/>
          <w:iCs/>
        </w:rPr>
        <w:t xml:space="preserve">Geef hier weer welke kennis, vaardigheden en attitudes </w:t>
      </w:r>
      <w:r w:rsidR="00145BDF">
        <w:rPr>
          <w:i/>
          <w:iCs/>
        </w:rPr>
        <w:t>vereist zijn</w:t>
      </w:r>
      <w:r w:rsidR="00441167">
        <w:rPr>
          <w:i/>
          <w:iCs/>
        </w:rPr>
        <w:t>:</w:t>
      </w:r>
    </w:p>
    <w:p w14:paraId="16D025E8" w14:textId="77777777" w:rsidR="00235B60" w:rsidRPr="00235B60" w:rsidRDefault="00235B60" w:rsidP="00235B60">
      <w:pPr>
        <w:rPr>
          <w:i/>
          <w:iCs/>
        </w:rPr>
      </w:pPr>
    </w:p>
    <w:p w14:paraId="3874E577" w14:textId="65CD2A5C" w:rsidR="00235B60" w:rsidRPr="00235B60" w:rsidRDefault="00235B60" w:rsidP="00235B60">
      <w:pPr>
        <w:rPr>
          <w:color w:val="BFBFBF" w:themeColor="background1" w:themeShade="BF"/>
        </w:rPr>
      </w:pPr>
      <w:r w:rsidRPr="00235B60">
        <w:rPr>
          <w:color w:val="BFBFBF" w:themeColor="background1" w:themeShade="BF"/>
        </w:rPr>
        <w:t>Voorbeelden:</w:t>
      </w:r>
    </w:p>
    <w:p w14:paraId="7793D8CC" w14:textId="77777777" w:rsidR="00235B60" w:rsidRPr="00235B60" w:rsidRDefault="00235B60" w:rsidP="00235B60">
      <w:pPr>
        <w:rPr>
          <w:color w:val="BFBFBF" w:themeColor="background1" w:themeShade="BF"/>
        </w:rPr>
      </w:pPr>
    </w:p>
    <w:p w14:paraId="7DF110C1" w14:textId="055623CE" w:rsidR="00235B60" w:rsidRDefault="00235B60" w:rsidP="00235B60">
      <w:pPr>
        <w:rPr>
          <w:color w:val="BFBFBF" w:themeColor="background1" w:themeShade="BF"/>
        </w:rPr>
      </w:pPr>
      <w:r>
        <w:rPr>
          <w:color w:val="BFBFBF" w:themeColor="background1" w:themeShade="BF"/>
        </w:rPr>
        <w:t xml:space="preserve">Rijbewijs </w:t>
      </w:r>
      <w:proofErr w:type="gramStart"/>
      <w:r w:rsidR="00145BDF">
        <w:rPr>
          <w:color w:val="BFBFBF" w:themeColor="background1" w:themeShade="BF"/>
        </w:rPr>
        <w:t>B /</w:t>
      </w:r>
      <w:proofErr w:type="gramEnd"/>
      <w:r w:rsidR="00145BDF">
        <w:rPr>
          <w:color w:val="BFBFBF" w:themeColor="background1" w:themeShade="BF"/>
        </w:rPr>
        <w:t xml:space="preserve"> C</w:t>
      </w:r>
    </w:p>
    <w:p w14:paraId="15A3BE46" w14:textId="77777777" w:rsidR="009D3685" w:rsidRDefault="009D3685" w:rsidP="00235B60">
      <w:pPr>
        <w:rPr>
          <w:color w:val="BFBFBF" w:themeColor="background1" w:themeShade="BF"/>
        </w:rPr>
      </w:pPr>
    </w:p>
    <w:p w14:paraId="099A510A" w14:textId="01565855" w:rsidR="009D3685" w:rsidRDefault="009D3685" w:rsidP="00235B60">
      <w:pPr>
        <w:rPr>
          <w:color w:val="BFBFBF" w:themeColor="background1" w:themeShade="BF"/>
        </w:rPr>
      </w:pPr>
      <w:r>
        <w:rPr>
          <w:color w:val="BFBFBF" w:themeColor="background1" w:themeShade="BF"/>
        </w:rPr>
        <w:t>Weekendwerk mogelijk</w:t>
      </w:r>
    </w:p>
    <w:p w14:paraId="7A0D283A" w14:textId="77777777" w:rsidR="00235B60" w:rsidRDefault="00235B60" w:rsidP="00704DA9"/>
    <w:p w14:paraId="74E4D2EC" w14:textId="241CA5B0" w:rsidR="00B81E89" w:rsidRDefault="00235B60" w:rsidP="00704DA9">
      <w:r>
        <w:t>…</w:t>
      </w:r>
    </w:p>
    <w:p w14:paraId="0DD8009B" w14:textId="77777777" w:rsidR="00235B60" w:rsidRDefault="00235B60" w:rsidP="00704DA9"/>
    <w:p w14:paraId="6E54D496" w14:textId="4F19F196" w:rsidR="00235B60" w:rsidRDefault="00235B60" w:rsidP="00704DA9">
      <w:r>
        <w:t>…</w:t>
      </w:r>
    </w:p>
    <w:p w14:paraId="232C07A0" w14:textId="77777777" w:rsidR="00235B60" w:rsidRDefault="00235B60" w:rsidP="00704DA9"/>
    <w:p w14:paraId="426DEBC5" w14:textId="5A6C4499" w:rsidR="00235B60" w:rsidRDefault="00235B60" w:rsidP="00704DA9">
      <w:r>
        <w:t>…</w:t>
      </w:r>
    </w:p>
    <w:p w14:paraId="72DB2D60" w14:textId="77777777" w:rsidR="00235B60" w:rsidRDefault="00235B60" w:rsidP="00704DA9"/>
    <w:p w14:paraId="49B4A8E4" w14:textId="77777777" w:rsidR="00235B60" w:rsidRDefault="00235B60" w:rsidP="00704DA9"/>
    <w:p w14:paraId="140D4B9F" w14:textId="395DB27C" w:rsidR="009D3685" w:rsidRDefault="009D3685" w:rsidP="00145BDF">
      <w:pPr>
        <w:pStyle w:val="Heading2"/>
        <w:numPr>
          <w:ilvl w:val="1"/>
          <w:numId w:val="0"/>
        </w:numPr>
        <w:tabs>
          <w:tab w:val="num" w:pos="643"/>
        </w:tabs>
      </w:pPr>
      <w:r>
        <w:t>Mogelijke onderzoeksonderwerpen waaraan de student kan werken</w:t>
      </w:r>
    </w:p>
    <w:p w14:paraId="69310AEF" w14:textId="77777777" w:rsidR="009D3685" w:rsidRDefault="009D3685" w:rsidP="009D3685">
      <w:pPr>
        <w:rPr>
          <w:i/>
          <w:iCs/>
        </w:rPr>
      </w:pPr>
      <w:r w:rsidRPr="009D3685">
        <w:rPr>
          <w:i/>
          <w:iCs/>
        </w:rPr>
        <w:t>Geef hier weer welke mogelijke topics studenten kunnen onderzoeken tijdens het werkplekleren.</w:t>
      </w:r>
    </w:p>
    <w:p w14:paraId="79E70530" w14:textId="77777777" w:rsidR="009D3685" w:rsidRPr="009D3685" w:rsidRDefault="009D3685" w:rsidP="009D3685">
      <w:pPr>
        <w:rPr>
          <w:i/>
          <w:iCs/>
        </w:rPr>
      </w:pPr>
    </w:p>
    <w:p w14:paraId="197D6CF6" w14:textId="77777777" w:rsidR="009D3685" w:rsidRPr="009D3685" w:rsidRDefault="009D3685" w:rsidP="009D3685">
      <w:pPr>
        <w:rPr>
          <w:color w:val="BFBFBF" w:themeColor="background1" w:themeShade="BF"/>
          <w:lang w:val="nl-BE"/>
        </w:rPr>
      </w:pPr>
      <w:r w:rsidRPr="009D3685">
        <w:rPr>
          <w:color w:val="BFBFBF" w:themeColor="background1" w:themeShade="BF"/>
          <w:lang w:val="nl-BE"/>
        </w:rPr>
        <w:t>Voorbeelden van onderzoekstopics:</w:t>
      </w:r>
    </w:p>
    <w:p w14:paraId="7BC9CFB0" w14:textId="77777777" w:rsidR="009D3685" w:rsidRPr="009D3685" w:rsidRDefault="009D3685" w:rsidP="009D3685">
      <w:pPr>
        <w:pStyle w:val="ListParagraph"/>
        <w:numPr>
          <w:ilvl w:val="0"/>
          <w:numId w:val="48"/>
        </w:numPr>
        <w:rPr>
          <w:color w:val="BFBFBF" w:themeColor="background1" w:themeShade="BF"/>
          <w:lang w:val="nl-BE"/>
        </w:rPr>
      </w:pPr>
      <w:r w:rsidRPr="009D3685">
        <w:rPr>
          <w:color w:val="BFBFBF" w:themeColor="background1" w:themeShade="BF"/>
          <w:lang w:val="nl-BE"/>
        </w:rPr>
        <w:t xml:space="preserve">milieu impact van materialen </w:t>
      </w:r>
    </w:p>
    <w:p w14:paraId="0831873B" w14:textId="77777777" w:rsidR="009D3685" w:rsidRPr="009D3685" w:rsidRDefault="009D3685" w:rsidP="009D3685">
      <w:pPr>
        <w:pStyle w:val="ListParagraph"/>
        <w:numPr>
          <w:ilvl w:val="0"/>
          <w:numId w:val="48"/>
        </w:numPr>
        <w:rPr>
          <w:color w:val="BFBFBF" w:themeColor="background1" w:themeShade="BF"/>
          <w:lang w:val="nl-BE"/>
        </w:rPr>
      </w:pPr>
      <w:r w:rsidRPr="009D3685">
        <w:rPr>
          <w:color w:val="BFBFBF" w:themeColor="background1" w:themeShade="BF"/>
          <w:lang w:val="nl-BE"/>
        </w:rPr>
        <w:t>geschikte tools om te implementeren om efficiëntie te verhogen</w:t>
      </w:r>
    </w:p>
    <w:p w14:paraId="6F1D924F" w14:textId="77777777" w:rsidR="009D3685" w:rsidRPr="009D3685" w:rsidRDefault="009D3685" w:rsidP="009D3685">
      <w:pPr>
        <w:pStyle w:val="ListParagraph"/>
        <w:numPr>
          <w:ilvl w:val="0"/>
          <w:numId w:val="48"/>
        </w:numPr>
        <w:rPr>
          <w:color w:val="BFBFBF" w:themeColor="background1" w:themeShade="BF"/>
          <w:lang w:val="nl-BE"/>
        </w:rPr>
      </w:pPr>
      <w:r w:rsidRPr="009D3685">
        <w:rPr>
          <w:color w:val="BFBFBF" w:themeColor="background1" w:themeShade="BF"/>
          <w:lang w:val="nl-BE"/>
        </w:rPr>
        <w:t>automatisering van taken in Revit</w:t>
      </w:r>
    </w:p>
    <w:p w14:paraId="5C82E386" w14:textId="77777777" w:rsidR="009D3685" w:rsidRPr="009D3685" w:rsidRDefault="009D3685" w:rsidP="009D3685">
      <w:pPr>
        <w:pStyle w:val="ListParagraph"/>
        <w:numPr>
          <w:ilvl w:val="0"/>
          <w:numId w:val="48"/>
        </w:numPr>
        <w:rPr>
          <w:color w:val="BFBFBF" w:themeColor="background1" w:themeShade="BF"/>
          <w:lang w:val="nl-BE"/>
        </w:rPr>
      </w:pPr>
      <w:r w:rsidRPr="009D3685">
        <w:rPr>
          <w:color w:val="BFBFBF" w:themeColor="background1" w:themeShade="BF"/>
          <w:lang w:val="nl-BE"/>
        </w:rPr>
        <w:t>duurzaamheidsfiche maken van het bedrijf waar hij/zij werkt</w:t>
      </w:r>
    </w:p>
    <w:p w14:paraId="245F6B37"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wat wordt over duurzaamheid gezegd op de website van het bedrijf?</w:t>
      </w:r>
    </w:p>
    <w:p w14:paraId="7BA0E728"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wat is de visie van de baas als je het hem/haar vraagt?</w:t>
      </w:r>
    </w:p>
    <w:p w14:paraId="66D0E2FD"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hoe vertaalt zich dat in interne procedures, gebruik van tools, wijze van bouwen?</w:t>
      </w:r>
    </w:p>
    <w:p w14:paraId="76A0EEAE"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wat is het meest duurzame project binnen de portefeuille van het bedrijf, volgens het bedrijf zelf?</w:t>
      </w:r>
    </w:p>
    <w:p w14:paraId="16F18332"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wat staat op korte termijn (2à3jaar) op til binnen het bedrijf om duurzamer te bouwen?</w:t>
      </w:r>
    </w:p>
    <w:p w14:paraId="4A42E3EA" w14:textId="77777777" w:rsidR="009D3685" w:rsidRPr="009D3685" w:rsidRDefault="009D3685" w:rsidP="009D3685">
      <w:pPr>
        <w:pStyle w:val="ListParagraph"/>
        <w:numPr>
          <w:ilvl w:val="0"/>
          <w:numId w:val="48"/>
        </w:numPr>
        <w:rPr>
          <w:color w:val="BFBFBF" w:themeColor="background1" w:themeShade="BF"/>
          <w:lang w:val="nl-BE"/>
        </w:rPr>
      </w:pPr>
      <w:r w:rsidRPr="009D3685">
        <w:rPr>
          <w:color w:val="BFBFBF" w:themeColor="background1" w:themeShade="BF"/>
          <w:lang w:val="nl-BE"/>
        </w:rPr>
        <w:t>duurzaamheidsfiche maken van 1 project waarop hij/zij werkte</w:t>
      </w:r>
    </w:p>
    <w:p w14:paraId="032E5E2E"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project omschrijven</w:t>
      </w:r>
    </w:p>
    <w:p w14:paraId="24DFB9D8" w14:textId="77777777" w:rsidR="009D3685" w:rsidRP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welke activiteiten hebben met duurzaamheid te maken en waarom</w:t>
      </w:r>
    </w:p>
    <w:p w14:paraId="35E9509D" w14:textId="77777777" w:rsidR="009D3685" w:rsidRDefault="009D3685" w:rsidP="009D3685">
      <w:pPr>
        <w:pStyle w:val="ListParagraph"/>
        <w:numPr>
          <w:ilvl w:val="1"/>
          <w:numId w:val="48"/>
        </w:numPr>
        <w:rPr>
          <w:color w:val="BFBFBF" w:themeColor="background1" w:themeShade="BF"/>
          <w:lang w:val="nl-BE"/>
        </w:rPr>
      </w:pPr>
      <w:r w:rsidRPr="009D3685">
        <w:rPr>
          <w:color w:val="BFBFBF" w:themeColor="background1" w:themeShade="BF"/>
          <w:lang w:val="nl-BE"/>
        </w:rPr>
        <w:t>-kwantitatief ondersteunend materiaal toe te voegen</w:t>
      </w:r>
    </w:p>
    <w:p w14:paraId="39425826" w14:textId="77777777" w:rsidR="009D3685" w:rsidRPr="009D3685" w:rsidRDefault="009D3685" w:rsidP="009D3685">
      <w:pPr>
        <w:pStyle w:val="ListParagraph"/>
        <w:numPr>
          <w:ilvl w:val="0"/>
          <w:numId w:val="0"/>
        </w:numPr>
        <w:ind w:left="1440"/>
        <w:rPr>
          <w:color w:val="BFBFBF" w:themeColor="background1" w:themeShade="BF"/>
          <w:lang w:val="nl-BE"/>
        </w:rPr>
      </w:pPr>
    </w:p>
    <w:p w14:paraId="4FBB012B" w14:textId="3F575F65" w:rsidR="009D3685" w:rsidRPr="009D3685" w:rsidRDefault="009D3685" w:rsidP="009D3685">
      <w:pPr>
        <w:rPr>
          <w:lang w:val="nl-BE"/>
        </w:rPr>
      </w:pPr>
      <w:r>
        <w:rPr>
          <w:lang w:val="nl-BE"/>
        </w:rPr>
        <w:t>…</w:t>
      </w:r>
    </w:p>
    <w:p w14:paraId="04FD2ED5" w14:textId="77777777" w:rsidR="009D3685" w:rsidRDefault="009D3685" w:rsidP="009D3685"/>
    <w:p w14:paraId="5A6821F2" w14:textId="39362342" w:rsidR="009D3685" w:rsidRDefault="009D3685" w:rsidP="009D3685">
      <w:r>
        <w:t>…</w:t>
      </w:r>
    </w:p>
    <w:p w14:paraId="3DC78BAF" w14:textId="77777777" w:rsidR="009D3685" w:rsidRDefault="009D3685" w:rsidP="009D3685"/>
    <w:p w14:paraId="4F688F0B" w14:textId="3E0028EA" w:rsidR="009D3685" w:rsidRPr="009D3685" w:rsidRDefault="009D3685" w:rsidP="009D3685">
      <w:r>
        <w:t>…</w:t>
      </w:r>
    </w:p>
    <w:p w14:paraId="150FAC08" w14:textId="68CEF156" w:rsidR="00145BDF" w:rsidRDefault="009D3685" w:rsidP="00145BDF">
      <w:pPr>
        <w:pStyle w:val="Heading2"/>
        <w:numPr>
          <w:ilvl w:val="1"/>
          <w:numId w:val="0"/>
        </w:numPr>
        <w:tabs>
          <w:tab w:val="num" w:pos="643"/>
        </w:tabs>
      </w:pPr>
      <w:r>
        <w:t>De</w:t>
      </w:r>
      <w:r w:rsidR="00145BDF">
        <w:t xml:space="preserve"> werkplek onderschrijft de volgende modaliteiten voor werkplekleren</w:t>
      </w:r>
    </w:p>
    <w:p w14:paraId="330B4CBA" w14:textId="2A6EB09C" w:rsidR="00145BDF" w:rsidRDefault="00145BDF" w:rsidP="00145BDF">
      <w:pPr>
        <w:rPr>
          <w:i/>
          <w:iCs/>
        </w:rPr>
      </w:pPr>
      <w:r w:rsidRPr="00145BDF">
        <w:rPr>
          <w:i/>
          <w:iCs/>
        </w:rPr>
        <w:t xml:space="preserve">Gelieve </w:t>
      </w:r>
      <w:r w:rsidR="009D3685">
        <w:rPr>
          <w:i/>
          <w:iCs/>
        </w:rPr>
        <w:t>hieronder geen wijzigingen aan te brengen.</w:t>
      </w:r>
      <w:r w:rsidRPr="00145BDF">
        <w:rPr>
          <w:i/>
          <w:iCs/>
        </w:rPr>
        <w:t xml:space="preserve"> Als werkplek neemt u akte</w:t>
      </w:r>
      <w:r w:rsidR="009D3685">
        <w:rPr>
          <w:i/>
          <w:iCs/>
        </w:rPr>
        <w:t xml:space="preserve"> van </w:t>
      </w:r>
      <w:r w:rsidR="009D3685" w:rsidRPr="00145BDF">
        <w:rPr>
          <w:i/>
          <w:iCs/>
        </w:rPr>
        <w:t>de volgende modaliteiten</w:t>
      </w:r>
      <w:r>
        <w:rPr>
          <w:i/>
          <w:iCs/>
        </w:rPr>
        <w:t xml:space="preserve"> </w:t>
      </w:r>
      <w:r w:rsidR="009D3685">
        <w:rPr>
          <w:i/>
          <w:iCs/>
        </w:rPr>
        <w:t>die horen bij</w:t>
      </w:r>
      <w:r>
        <w:rPr>
          <w:i/>
          <w:iCs/>
        </w:rPr>
        <w:t xml:space="preserve"> de vacature</w:t>
      </w:r>
      <w:r w:rsidR="009D3685">
        <w:rPr>
          <w:i/>
          <w:iCs/>
        </w:rPr>
        <w:t xml:space="preserve"> voor werkplekleren</w:t>
      </w:r>
      <w:r w:rsidRPr="00145BDF">
        <w:rPr>
          <w:i/>
          <w:iCs/>
        </w:rPr>
        <w:t xml:space="preserve">. </w:t>
      </w:r>
    </w:p>
    <w:p w14:paraId="51815F9D" w14:textId="77777777" w:rsidR="00145BDF" w:rsidRPr="00145BDF" w:rsidRDefault="00145BDF" w:rsidP="00145BDF">
      <w:pPr>
        <w:rPr>
          <w:i/>
          <w:iCs/>
        </w:rPr>
      </w:pPr>
    </w:p>
    <w:p w14:paraId="3A8C61BC" w14:textId="5EFA4B23" w:rsidR="00145BDF" w:rsidRPr="00145BDF" w:rsidRDefault="00145BDF" w:rsidP="00145BDF">
      <w:pPr>
        <w:numPr>
          <w:ilvl w:val="0"/>
          <w:numId w:val="46"/>
        </w:numPr>
      </w:pPr>
      <w:r w:rsidRPr="00145BDF">
        <w:t xml:space="preserve">Studenten bepalen zelf </w:t>
      </w:r>
      <w:r w:rsidR="00441167">
        <w:t xml:space="preserve">mee </w:t>
      </w:r>
      <w:r w:rsidRPr="00145BDF">
        <w:t>wat zij willen leren aan de hand van hun sterktes en zwaktes</w:t>
      </w:r>
      <w:r>
        <w:t>.</w:t>
      </w:r>
    </w:p>
    <w:p w14:paraId="368E3AAB" w14:textId="77777777" w:rsidR="00145BDF" w:rsidRPr="00145BDF" w:rsidRDefault="00145BDF" w:rsidP="00145BDF">
      <w:pPr>
        <w:numPr>
          <w:ilvl w:val="0"/>
          <w:numId w:val="46"/>
        </w:numPr>
      </w:pPr>
      <w:r w:rsidRPr="00145BDF">
        <w:t>De nadruk ligt op het leren van nieuwe aspecten van het beroep op de werkplek. De activiteiten die studenten uitvoeren, hebben dan ook als eerste doel om competenties te verwerven, niet het creëren van economische meerwaarde.</w:t>
      </w:r>
    </w:p>
    <w:p w14:paraId="096D9601" w14:textId="77777777" w:rsidR="00145BDF" w:rsidRPr="00145BDF" w:rsidRDefault="00145BDF" w:rsidP="00145BDF">
      <w:pPr>
        <w:numPr>
          <w:ilvl w:val="0"/>
          <w:numId w:val="46"/>
        </w:numPr>
      </w:pPr>
      <w:r w:rsidRPr="00145BDF">
        <w:t>De werkplek is bereid zich open te stellen en studenten de kans te geven om zich in te werken en bij te leren. Wetende dat de nadruk ligt op leren en niet op presteren.</w:t>
      </w:r>
    </w:p>
    <w:p w14:paraId="4C205CB5" w14:textId="77777777" w:rsidR="00145BDF" w:rsidRPr="00145BDF" w:rsidRDefault="00145BDF" w:rsidP="00145BDF">
      <w:pPr>
        <w:numPr>
          <w:ilvl w:val="0"/>
          <w:numId w:val="46"/>
        </w:numPr>
      </w:pPr>
      <w:r w:rsidRPr="00145BDF">
        <w:t>De werkplek biedt de student een uitdagende en leerrijke werkplek met voldoende leerkansen (kans op initiatief name, groeien in verantwoordelijkheid, ontwikkelen van kritische attitude, …)</w:t>
      </w:r>
    </w:p>
    <w:p w14:paraId="385D2294" w14:textId="77777777" w:rsidR="00145BDF" w:rsidRPr="00145BDF" w:rsidRDefault="00145BDF" w:rsidP="00145BDF">
      <w:pPr>
        <w:numPr>
          <w:ilvl w:val="0"/>
          <w:numId w:val="46"/>
        </w:numPr>
      </w:pPr>
      <w:r w:rsidRPr="00145BDF">
        <w:t>De studenten mag niet het verplicht aantal uren werkplekleren overschrijden. Zelfs al wil de student dit doen.</w:t>
      </w:r>
    </w:p>
    <w:p w14:paraId="680447FA" w14:textId="77777777" w:rsidR="00145BDF" w:rsidRPr="00145BDF" w:rsidRDefault="00145BDF" w:rsidP="00145BDF">
      <w:pPr>
        <w:numPr>
          <w:ilvl w:val="0"/>
          <w:numId w:val="46"/>
        </w:numPr>
      </w:pPr>
      <w:r w:rsidRPr="00145BDF">
        <w:t>De werkplek duidt een mentor aan die voldoende tijd neemt en heeft om te student te coachen en te evalueren.</w:t>
      </w:r>
    </w:p>
    <w:p w14:paraId="074A3537" w14:textId="77777777" w:rsidR="00145BDF" w:rsidRPr="00145BDF" w:rsidRDefault="00145BDF" w:rsidP="00145BDF">
      <w:pPr>
        <w:numPr>
          <w:ilvl w:val="0"/>
          <w:numId w:val="46"/>
        </w:numPr>
      </w:pPr>
      <w:r w:rsidRPr="00145BDF">
        <w:t>De mentor voert de aangeduide taken ernstig en naar beste vermogen uit.</w:t>
      </w:r>
    </w:p>
    <w:p w14:paraId="44E827F7" w14:textId="281FF7C8" w:rsidR="00145BDF" w:rsidRPr="00145BDF" w:rsidRDefault="00145BDF" w:rsidP="00145BDF">
      <w:pPr>
        <w:numPr>
          <w:ilvl w:val="0"/>
          <w:numId w:val="46"/>
        </w:numPr>
      </w:pPr>
      <w:r w:rsidRPr="00145BDF">
        <w:t>De mentor voldoet aan volgende criteria</w:t>
      </w:r>
      <w:r>
        <w:t>:</w:t>
      </w:r>
    </w:p>
    <w:p w14:paraId="19521649" w14:textId="77777777" w:rsidR="00145BDF" w:rsidRPr="00145BDF" w:rsidRDefault="00145BDF" w:rsidP="00145BDF">
      <w:pPr>
        <w:numPr>
          <w:ilvl w:val="1"/>
          <w:numId w:val="46"/>
        </w:numPr>
      </w:pPr>
      <w:proofErr w:type="gramStart"/>
      <w:r w:rsidRPr="00145BDF">
        <w:t>heeft</w:t>
      </w:r>
      <w:proofErr w:type="gramEnd"/>
      <w:r w:rsidRPr="00145BDF">
        <w:t xml:space="preserve"> ervaring met het begeleiden van studenten en/of nieuwe medewerkers of wil zich hierin verdiepen.</w:t>
      </w:r>
    </w:p>
    <w:p w14:paraId="7D2DA30A" w14:textId="77777777" w:rsidR="00145BDF" w:rsidRPr="00145BDF" w:rsidRDefault="00145BDF" w:rsidP="00145BDF">
      <w:pPr>
        <w:numPr>
          <w:ilvl w:val="1"/>
          <w:numId w:val="46"/>
        </w:numPr>
      </w:pPr>
      <w:proofErr w:type="gramStart"/>
      <w:r w:rsidRPr="00145BDF">
        <w:t>heeft</w:t>
      </w:r>
      <w:proofErr w:type="gramEnd"/>
      <w:r w:rsidRPr="00145BDF">
        <w:t xml:space="preserve"> een relevante studie gevolgd (bachelor Bouw, bachelor Toegapaste Architectuur, Master Architectuur, Master Stedenbouw, Burgerlijk ingenieur bouwkunde, Burgerlijk ingenieur architect,…)</w:t>
      </w:r>
    </w:p>
    <w:p w14:paraId="5AD4C37F" w14:textId="6D717BA9" w:rsidR="00145BDF" w:rsidRPr="00145BDF" w:rsidRDefault="00145BDF" w:rsidP="00145BDF">
      <w:pPr>
        <w:numPr>
          <w:ilvl w:val="1"/>
          <w:numId w:val="46"/>
        </w:numPr>
      </w:pPr>
      <w:proofErr w:type="gramStart"/>
      <w:r w:rsidRPr="00145BDF">
        <w:t>heeft</w:t>
      </w:r>
      <w:proofErr w:type="gramEnd"/>
      <w:r w:rsidRPr="00145BDF">
        <w:t xml:space="preserve"> minimaal 5 jaar relevante wer</w:t>
      </w:r>
      <w:r>
        <w:t>k</w:t>
      </w:r>
      <w:r w:rsidRPr="00145BDF">
        <w:t>ervaring.</w:t>
      </w:r>
    </w:p>
    <w:p w14:paraId="2F5CCB8F" w14:textId="77777777" w:rsidR="00145BDF" w:rsidRPr="00145BDF" w:rsidRDefault="00145BDF" w:rsidP="00145BDF">
      <w:pPr>
        <w:numPr>
          <w:ilvl w:val="1"/>
          <w:numId w:val="46"/>
        </w:numPr>
      </w:pPr>
      <w:proofErr w:type="gramStart"/>
      <w:r w:rsidRPr="00145BDF">
        <w:t>is</w:t>
      </w:r>
      <w:proofErr w:type="gramEnd"/>
      <w:r w:rsidRPr="00145BDF">
        <w:t xml:space="preserve"> zich bewust van de taken die bij het mentorschap horen en voert deze naar beste vermogen uit te.</w:t>
      </w:r>
    </w:p>
    <w:p w14:paraId="15FA006C" w14:textId="77777777" w:rsidR="00145BDF" w:rsidRPr="00145BDF" w:rsidRDefault="00145BDF" w:rsidP="00145BDF"/>
    <w:p w14:paraId="10E2DF99" w14:textId="3BA32AFA" w:rsidR="00A76E17" w:rsidRPr="009D3685" w:rsidRDefault="00145BDF" w:rsidP="00704DA9">
      <w:pPr>
        <w:pStyle w:val="ListParagraph"/>
        <w:numPr>
          <w:ilvl w:val="0"/>
          <w:numId w:val="46"/>
        </w:numPr>
        <w:rPr>
          <w:lang w:val="nl-BE"/>
        </w:rPr>
      </w:pPr>
      <w:r w:rsidRPr="00145BDF">
        <w:rPr>
          <w:lang w:val="nl-BE"/>
        </w:rPr>
        <w:t>Het werkplekleren</w:t>
      </w:r>
      <w:r>
        <w:rPr>
          <w:lang w:val="nl-BE"/>
        </w:rPr>
        <w:t xml:space="preserve"> tijdens de periode februari-mei omvat een</w:t>
      </w:r>
      <w:r w:rsidRPr="00145BDF">
        <w:rPr>
          <w:lang w:val="nl-BE"/>
        </w:rPr>
        <w:t xml:space="preserve"> </w:t>
      </w:r>
      <w:r>
        <w:rPr>
          <w:lang w:val="nl-BE"/>
        </w:rPr>
        <w:t xml:space="preserve">zelfstandig te ondernemen </w:t>
      </w:r>
      <w:r w:rsidR="00441167">
        <w:rPr>
          <w:lang w:val="nl-BE"/>
        </w:rPr>
        <w:t xml:space="preserve">praktijkgericht </w:t>
      </w:r>
      <w:r w:rsidRPr="00145BDF">
        <w:rPr>
          <w:lang w:val="nl-BE"/>
        </w:rPr>
        <w:t>onderzoeksproject</w:t>
      </w:r>
      <w:r>
        <w:rPr>
          <w:lang w:val="nl-BE"/>
        </w:rPr>
        <w:t xml:space="preserve"> door de student</w:t>
      </w:r>
      <w:r w:rsidRPr="00145BDF">
        <w:rPr>
          <w:lang w:val="nl-BE"/>
        </w:rPr>
        <w:t xml:space="preserve"> van minimaal 5 dagen</w:t>
      </w:r>
      <w:r>
        <w:rPr>
          <w:lang w:val="nl-BE"/>
        </w:rPr>
        <w:t xml:space="preserve"> en maximaal 20 werkdagen</w:t>
      </w:r>
      <w:r w:rsidRPr="00145BDF">
        <w:rPr>
          <w:lang w:val="nl-BE"/>
        </w:rPr>
        <w:t xml:space="preserve"> verspreid over de </w:t>
      </w:r>
      <w:r>
        <w:rPr>
          <w:lang w:val="nl-BE"/>
        </w:rPr>
        <w:t xml:space="preserve">periode. </w:t>
      </w:r>
    </w:p>
    <w:sectPr w:rsidR="00A76E17" w:rsidRPr="009D3685" w:rsidSect="00934F62">
      <w:headerReference w:type="default" r:id="rId11"/>
      <w:footerReference w:type="even" r:id="rId12"/>
      <w:footerReference w:type="default" r:id="rId13"/>
      <w:headerReference w:type="first" r:id="rId14"/>
      <w:footerReference w:type="first" r:id="rId15"/>
      <w:pgSz w:w="11906" w:h="16838" w:code="9"/>
      <w:pgMar w:top="1134" w:right="1134" w:bottom="2552" w:left="113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ABDE" w14:textId="77777777" w:rsidR="00A11AD1" w:rsidRDefault="00A11AD1" w:rsidP="009877C2">
      <w:r>
        <w:separator/>
      </w:r>
    </w:p>
  </w:endnote>
  <w:endnote w:type="continuationSeparator" w:id="0">
    <w:p w14:paraId="4D7A0408" w14:textId="77777777" w:rsidR="00A11AD1" w:rsidRDefault="00A11AD1" w:rsidP="0098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AE02" w14:textId="77777777" w:rsidR="003868CB" w:rsidRDefault="003868CB" w:rsidP="004F4A41">
    <w:r>
      <w:rPr>
        <w:noProof/>
      </w:rPr>
      <w:drawing>
        <wp:anchor distT="0" distB="0" distL="114300" distR="114300" simplePos="0" relativeHeight="251675648" behindDoc="1" locked="0" layoutInCell="1" allowOverlap="1" wp14:anchorId="32B3AD93" wp14:editId="3216A616">
          <wp:simplePos x="0" y="0"/>
          <wp:positionH relativeFrom="column">
            <wp:posOffset>-798830</wp:posOffset>
          </wp:positionH>
          <wp:positionV relativeFrom="paragraph">
            <wp:posOffset>-1529715</wp:posOffset>
          </wp:positionV>
          <wp:extent cx="3736340" cy="1647825"/>
          <wp:effectExtent l="0" t="0" r="0" b="3175"/>
          <wp:wrapTight wrapText="bothSides">
            <wp:wrapPolygon edited="0">
              <wp:start x="441" y="166"/>
              <wp:lineTo x="0" y="666"/>
              <wp:lineTo x="0" y="21475"/>
              <wp:lineTo x="7269" y="21475"/>
              <wp:lineTo x="7415" y="19145"/>
              <wp:lineTo x="20117" y="17313"/>
              <wp:lineTo x="20484" y="16647"/>
              <wp:lineTo x="19970" y="16314"/>
              <wp:lineTo x="8003" y="13817"/>
              <wp:lineTo x="10939" y="13484"/>
              <wp:lineTo x="10866" y="11487"/>
              <wp:lineTo x="7048" y="11154"/>
              <wp:lineTo x="6461" y="8324"/>
              <wp:lineTo x="5580" y="5993"/>
              <wp:lineTo x="5506" y="4994"/>
              <wp:lineTo x="3965" y="2830"/>
              <wp:lineTo x="3451" y="1332"/>
              <wp:lineTo x="1248" y="166"/>
              <wp:lineTo x="441" y="166"/>
            </wp:wrapPolygon>
          </wp:wrapTight>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51206"/>
                  <a:stretch/>
                </pic:blipFill>
                <pic:spPr bwMode="auto">
                  <a:xfrm>
                    <a:off x="0" y="0"/>
                    <a:ext cx="3736340"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39D4" w14:textId="77777777" w:rsidR="001023BC" w:rsidRDefault="004E3C9F" w:rsidP="004F4A41">
    <w:r>
      <w:rPr>
        <w:noProof/>
      </w:rPr>
      <w:drawing>
        <wp:anchor distT="0" distB="0" distL="114300" distR="114300" simplePos="0" relativeHeight="251677696" behindDoc="1" locked="0" layoutInCell="1" allowOverlap="1" wp14:anchorId="29EE70FC" wp14:editId="3B7148F7">
          <wp:simplePos x="0" y="0"/>
          <wp:positionH relativeFrom="leftMargin">
            <wp:posOffset>2</wp:posOffset>
          </wp:positionH>
          <wp:positionV relativeFrom="bottomMargin">
            <wp:posOffset>-12389</wp:posOffset>
          </wp:positionV>
          <wp:extent cx="7558152" cy="1626867"/>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8152" cy="1626867"/>
                  </a:xfrm>
                  <a:prstGeom prst="rect">
                    <a:avLst/>
                  </a:prstGeom>
                </pic:spPr>
              </pic:pic>
            </a:graphicData>
          </a:graphic>
          <wp14:sizeRelH relativeFrom="page">
            <wp14:pctWidth>0</wp14:pctWidth>
          </wp14:sizeRelH>
          <wp14:sizeRelV relativeFrom="page">
            <wp14:pctHeight>0</wp14:pctHeight>
          </wp14:sizeRelV>
        </wp:anchor>
      </w:drawing>
    </w:r>
    <w:sdt>
      <w:sdtPr>
        <w:id w:val="-436609206"/>
        <w:docPartObj>
          <w:docPartGallery w:val="Page Numbers (Bottom of Page)"/>
          <w:docPartUnique/>
        </w:docPartObj>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80C3" w14:textId="77777777" w:rsidR="009C17BF" w:rsidRDefault="009C17BF" w:rsidP="004F4A41">
    <w:r>
      <w:rPr>
        <w:noProof/>
      </w:rPr>
      <w:drawing>
        <wp:anchor distT="0" distB="0" distL="114300" distR="114300" simplePos="0" relativeHeight="251673600" behindDoc="1" locked="0" layoutInCell="1" allowOverlap="1" wp14:anchorId="2DDB9A92" wp14:editId="5CC5AEC0">
          <wp:simplePos x="0" y="0"/>
          <wp:positionH relativeFrom="leftMargin">
            <wp:align>left</wp:align>
          </wp:positionH>
          <wp:positionV relativeFrom="bottomMargin">
            <wp:align>bottom</wp:align>
          </wp:positionV>
          <wp:extent cx="7559700" cy="1627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700" cy="162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09B4" w14:textId="77777777" w:rsidR="00A11AD1" w:rsidRPr="000B083E" w:rsidRDefault="00A11AD1" w:rsidP="009877C2">
      <w:pPr>
        <w:rPr>
          <w:color w:val="999DA5"/>
        </w:rPr>
      </w:pPr>
      <w:r w:rsidRPr="000B083E">
        <w:rPr>
          <w:color w:val="999DA5"/>
        </w:rPr>
        <w:separator/>
      </w:r>
    </w:p>
  </w:footnote>
  <w:footnote w:type="continuationSeparator" w:id="0">
    <w:p w14:paraId="5B9F22F9" w14:textId="77777777" w:rsidR="00A11AD1" w:rsidRDefault="00A11AD1" w:rsidP="0098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8DBD" w14:textId="77777777" w:rsidR="000E61F9" w:rsidRDefault="000E61F9" w:rsidP="000E61F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5E77" w14:textId="77777777" w:rsidR="00F44BCD" w:rsidRDefault="00F44BCD" w:rsidP="000E61F9">
    <w:pPr>
      <w:jc w:val="center"/>
    </w:pPr>
  </w:p>
  <w:p w14:paraId="15EEB6E0" w14:textId="77777777" w:rsidR="00F44BCD" w:rsidRDefault="00F44BCD" w:rsidP="000E61F9">
    <w:pPr>
      <w:jc w:val="center"/>
    </w:pPr>
  </w:p>
  <w:p w14:paraId="01EA7955" w14:textId="77777777" w:rsidR="00F44BCD" w:rsidRDefault="00F44BCD" w:rsidP="000E61F9">
    <w:pPr>
      <w:jc w:val="center"/>
    </w:pPr>
  </w:p>
  <w:p w14:paraId="1B3D7012" w14:textId="77777777" w:rsidR="00F44BCD" w:rsidRDefault="00F44BCD" w:rsidP="000E61F9">
    <w:pPr>
      <w:jc w:val="center"/>
    </w:pPr>
  </w:p>
  <w:p w14:paraId="1F01333E" w14:textId="77777777" w:rsidR="00F44BCD" w:rsidRDefault="00F44BCD" w:rsidP="000E61F9">
    <w:pPr>
      <w:jc w:val="center"/>
    </w:pPr>
  </w:p>
  <w:p w14:paraId="0C178DB2" w14:textId="77777777" w:rsidR="00F44BCD" w:rsidRDefault="00F44BCD" w:rsidP="000E61F9">
    <w:pPr>
      <w:jc w:val="center"/>
    </w:pPr>
  </w:p>
  <w:p w14:paraId="7EA393AB" w14:textId="77777777" w:rsidR="00F44BCD" w:rsidRDefault="00F44BCD" w:rsidP="000E61F9">
    <w:pPr>
      <w:jc w:val="center"/>
    </w:pPr>
  </w:p>
  <w:p w14:paraId="6464F530" w14:textId="77777777" w:rsidR="00F44BCD" w:rsidRDefault="00F44BCD" w:rsidP="000E61F9">
    <w:pPr>
      <w:jc w:val="center"/>
    </w:pPr>
  </w:p>
  <w:p w14:paraId="101F2C33" w14:textId="77777777" w:rsidR="00F44BCD" w:rsidRDefault="00F44BCD" w:rsidP="000E61F9">
    <w:pPr>
      <w:jc w:val="center"/>
    </w:pPr>
  </w:p>
  <w:p w14:paraId="16EF5A60" w14:textId="77777777" w:rsidR="000E61F9" w:rsidRDefault="000E61F9" w:rsidP="000E61F9">
    <w:pPr>
      <w:jc w:val="center"/>
    </w:pPr>
  </w:p>
  <w:p w14:paraId="776AD10A" w14:textId="77777777" w:rsidR="000E61F9" w:rsidRDefault="000E61F9" w:rsidP="000E61F9">
    <w:pPr>
      <w:jc w:val="center"/>
    </w:pPr>
  </w:p>
  <w:p w14:paraId="57E2675D" w14:textId="77777777" w:rsidR="000E61F9" w:rsidRDefault="000E61F9" w:rsidP="000E61F9">
    <w:pPr>
      <w:jc w:val="center"/>
    </w:pPr>
  </w:p>
  <w:p w14:paraId="23A44902" w14:textId="77777777" w:rsidR="009877C2" w:rsidRPr="009877C2" w:rsidRDefault="001023BC" w:rsidP="000E61F9">
    <w:pPr>
      <w:jc w:val="center"/>
    </w:pPr>
    <w:r>
      <w:rPr>
        <w:noProof/>
      </w:rPr>
      <w:drawing>
        <wp:anchor distT="0" distB="0" distL="114300" distR="114300" simplePos="0" relativeHeight="251658240" behindDoc="0" locked="0" layoutInCell="1" allowOverlap="1" wp14:anchorId="04090845" wp14:editId="698EFF0E">
          <wp:simplePos x="0" y="0"/>
          <wp:positionH relativeFrom="page">
            <wp:posOffset>720090</wp:posOffset>
          </wp:positionH>
          <wp:positionV relativeFrom="page">
            <wp:posOffset>540385</wp:posOffset>
          </wp:positionV>
          <wp:extent cx="1219050" cy="486000"/>
          <wp:effectExtent l="0" t="0" r="635"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1905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7A4F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EEE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22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6D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2C0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E13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E00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C5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2A6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ECB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168BD"/>
    <w:multiLevelType w:val="multilevel"/>
    <w:tmpl w:val="72409446"/>
    <w:lvl w:ilvl="0">
      <w:start w:val="1"/>
      <w:numFmt w:val="decimal"/>
      <w:lvlText w:val="%1."/>
      <w:lvlJc w:val="left"/>
      <w:pPr>
        <w:ind w:left="0" w:hanging="425"/>
      </w:pPr>
      <w:rPr>
        <w:rFonts w:hint="default"/>
      </w:rPr>
    </w:lvl>
    <w:lvl w:ilvl="1">
      <w:start w:val="1"/>
      <w:numFmt w:val="decimal"/>
      <w:lvlRestart w:val="0"/>
      <w:lvlText w:val="%1.%2."/>
      <w:lvlJc w:val="left"/>
      <w:pPr>
        <w:ind w:left="0" w:hanging="425"/>
      </w:pPr>
      <w:rPr>
        <w:rFonts w:hint="default"/>
      </w:rPr>
    </w:lvl>
    <w:lvl w:ilvl="2">
      <w:start w:val="1"/>
      <w:numFmt w:val="decimal"/>
      <w:lvlText w:val="%1.%2.%3."/>
      <w:lvlJc w:val="left"/>
      <w:pPr>
        <w:ind w:left="0" w:hanging="425"/>
      </w:pPr>
      <w:rPr>
        <w:rFonts w:hint="default"/>
      </w:rPr>
    </w:lvl>
    <w:lvl w:ilvl="3">
      <w:start w:val="1"/>
      <w:numFmt w:val="decimal"/>
      <w:lvlText w:val="%1.%2.%3.%4."/>
      <w:lvlJc w:val="left"/>
      <w:pPr>
        <w:ind w:left="0" w:hanging="425"/>
      </w:pPr>
      <w:rPr>
        <w:rFonts w:hint="default"/>
      </w:rPr>
    </w:lvl>
    <w:lvl w:ilvl="4">
      <w:start w:val="1"/>
      <w:numFmt w:val="decimal"/>
      <w:lvlText w:val="%1.%2.%3.%4.%5."/>
      <w:lvlJc w:val="left"/>
      <w:pPr>
        <w:ind w:left="0" w:hanging="425"/>
      </w:pPr>
      <w:rPr>
        <w:rFonts w:hint="default"/>
      </w:rPr>
    </w:lvl>
    <w:lvl w:ilvl="5">
      <w:start w:val="1"/>
      <w:numFmt w:val="decimal"/>
      <w:lvlText w:val="%1.%2.%3.%4.%5.%6."/>
      <w:lvlJc w:val="left"/>
      <w:pPr>
        <w:ind w:left="0" w:hanging="425"/>
      </w:pPr>
      <w:rPr>
        <w:rFonts w:hint="default"/>
      </w:rPr>
    </w:lvl>
    <w:lvl w:ilvl="6">
      <w:start w:val="1"/>
      <w:numFmt w:val="decimal"/>
      <w:lvlText w:val="%1.%2.%3.%4.%5.%6.%7."/>
      <w:lvlJc w:val="left"/>
      <w:pPr>
        <w:ind w:left="0" w:hanging="425"/>
      </w:pPr>
      <w:rPr>
        <w:rFonts w:hint="default"/>
      </w:rPr>
    </w:lvl>
    <w:lvl w:ilvl="7">
      <w:start w:val="1"/>
      <w:numFmt w:val="decimal"/>
      <w:lvlText w:val="%1.%2.%3.%4.%5.%6.%7.%8."/>
      <w:lvlJc w:val="left"/>
      <w:pPr>
        <w:ind w:left="0" w:hanging="425"/>
      </w:pPr>
      <w:rPr>
        <w:rFonts w:hint="default"/>
      </w:rPr>
    </w:lvl>
    <w:lvl w:ilvl="8">
      <w:start w:val="1"/>
      <w:numFmt w:val="decimal"/>
      <w:lvlText w:val="%1.%2.%3.%4.%5.%6.%7.%8.%9."/>
      <w:lvlJc w:val="left"/>
      <w:pPr>
        <w:ind w:left="0" w:hanging="425"/>
      </w:pPr>
      <w:rPr>
        <w:rFonts w:hint="default"/>
      </w:rPr>
    </w:lvl>
  </w:abstractNum>
  <w:abstractNum w:abstractNumId="11" w15:restartNumberingAfterBreak="0">
    <w:nsid w:val="041F3948"/>
    <w:multiLevelType w:val="hybridMultilevel"/>
    <w:tmpl w:val="6B8A08CC"/>
    <w:lvl w:ilvl="0" w:tplc="E03C0808">
      <w:start w:val="1"/>
      <w:numFmt w:val="decimal"/>
      <w:lvlText w:val="%1."/>
      <w:lvlJc w:val="left"/>
      <w:pPr>
        <w:ind w:left="720" w:hanging="360"/>
      </w:pPr>
      <w:rPr>
        <w:rFonts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9997157"/>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13" w15:restartNumberingAfterBreak="0">
    <w:nsid w:val="0E6C039E"/>
    <w:multiLevelType w:val="hybridMultilevel"/>
    <w:tmpl w:val="08BED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B1CD4"/>
    <w:multiLevelType w:val="multilevel"/>
    <w:tmpl w:val="72409446"/>
    <w:lvl w:ilvl="0">
      <w:start w:val="1"/>
      <w:numFmt w:val="decimal"/>
      <w:lvlText w:val="%1."/>
      <w:lvlJc w:val="left"/>
      <w:pPr>
        <w:ind w:left="0" w:hanging="425"/>
      </w:pPr>
      <w:rPr>
        <w:rFonts w:hint="default"/>
      </w:rPr>
    </w:lvl>
    <w:lvl w:ilvl="1">
      <w:start w:val="1"/>
      <w:numFmt w:val="decimal"/>
      <w:lvlRestart w:val="0"/>
      <w:lvlText w:val="%1.%2."/>
      <w:lvlJc w:val="left"/>
      <w:pPr>
        <w:ind w:left="0" w:hanging="425"/>
      </w:pPr>
      <w:rPr>
        <w:rFonts w:hint="default"/>
      </w:rPr>
    </w:lvl>
    <w:lvl w:ilvl="2">
      <w:start w:val="1"/>
      <w:numFmt w:val="decimal"/>
      <w:lvlText w:val="%1.%2.%3."/>
      <w:lvlJc w:val="left"/>
      <w:pPr>
        <w:ind w:left="0" w:hanging="425"/>
      </w:pPr>
      <w:rPr>
        <w:rFonts w:hint="default"/>
      </w:rPr>
    </w:lvl>
    <w:lvl w:ilvl="3">
      <w:start w:val="1"/>
      <w:numFmt w:val="decimal"/>
      <w:lvlText w:val="%1.%2.%3.%4."/>
      <w:lvlJc w:val="left"/>
      <w:pPr>
        <w:ind w:left="0" w:hanging="425"/>
      </w:pPr>
      <w:rPr>
        <w:rFonts w:hint="default"/>
      </w:rPr>
    </w:lvl>
    <w:lvl w:ilvl="4">
      <w:start w:val="1"/>
      <w:numFmt w:val="decimal"/>
      <w:lvlText w:val="%1.%2.%3.%4.%5."/>
      <w:lvlJc w:val="left"/>
      <w:pPr>
        <w:ind w:left="0" w:hanging="425"/>
      </w:pPr>
      <w:rPr>
        <w:rFonts w:hint="default"/>
      </w:rPr>
    </w:lvl>
    <w:lvl w:ilvl="5">
      <w:start w:val="1"/>
      <w:numFmt w:val="decimal"/>
      <w:lvlText w:val="%1.%2.%3.%4.%5.%6."/>
      <w:lvlJc w:val="left"/>
      <w:pPr>
        <w:ind w:left="0" w:hanging="425"/>
      </w:pPr>
      <w:rPr>
        <w:rFonts w:hint="default"/>
      </w:rPr>
    </w:lvl>
    <w:lvl w:ilvl="6">
      <w:start w:val="1"/>
      <w:numFmt w:val="decimal"/>
      <w:lvlText w:val="%1.%2.%3.%4.%5.%6.%7."/>
      <w:lvlJc w:val="left"/>
      <w:pPr>
        <w:ind w:left="0" w:hanging="425"/>
      </w:pPr>
      <w:rPr>
        <w:rFonts w:hint="default"/>
      </w:rPr>
    </w:lvl>
    <w:lvl w:ilvl="7">
      <w:start w:val="1"/>
      <w:numFmt w:val="decimal"/>
      <w:lvlText w:val="%1.%2.%3.%4.%5.%6.%7.%8."/>
      <w:lvlJc w:val="left"/>
      <w:pPr>
        <w:ind w:left="0" w:hanging="425"/>
      </w:pPr>
      <w:rPr>
        <w:rFonts w:hint="default"/>
      </w:rPr>
    </w:lvl>
    <w:lvl w:ilvl="8">
      <w:start w:val="1"/>
      <w:numFmt w:val="decimal"/>
      <w:lvlText w:val="%1.%2.%3.%4.%5.%6.%7.%8.%9."/>
      <w:lvlJc w:val="left"/>
      <w:pPr>
        <w:ind w:left="0" w:hanging="425"/>
      </w:pPr>
      <w:rPr>
        <w:rFonts w:hint="default"/>
      </w:rPr>
    </w:lvl>
  </w:abstractNum>
  <w:abstractNum w:abstractNumId="15" w15:restartNumberingAfterBreak="0">
    <w:nsid w:val="10F70318"/>
    <w:multiLevelType w:val="hybridMultilevel"/>
    <w:tmpl w:val="D346A6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2767492"/>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17" w15:restartNumberingAfterBreak="0">
    <w:nsid w:val="18FB7F2B"/>
    <w:multiLevelType w:val="hybridMultilevel"/>
    <w:tmpl w:val="D5C22D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BFC4C1A"/>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19" w15:restartNumberingAfterBreak="0">
    <w:nsid w:val="28520E7A"/>
    <w:multiLevelType w:val="hybridMultilevel"/>
    <w:tmpl w:val="588EA29A"/>
    <w:lvl w:ilvl="0" w:tplc="1F5C88EC">
      <w:start w:val="1"/>
      <w:numFmt w:val="bullet"/>
      <w:lvlText w:val=""/>
      <w:lvlJc w:val="left"/>
      <w:pPr>
        <w:ind w:left="720" w:hanging="360"/>
      </w:pPr>
      <w:rPr>
        <w:rFonts w:ascii="Symbol" w:hAnsi="Symbol" w:hint="default"/>
        <w:color w:val="FA6432"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D36975"/>
    <w:multiLevelType w:val="multilevel"/>
    <w:tmpl w:val="4010109C"/>
    <w:lvl w:ilvl="0">
      <w:start w:val="1"/>
      <w:numFmt w:val="bullet"/>
      <w:lvlText w:val=""/>
      <w:lvlJc w:val="left"/>
      <w:pPr>
        <w:ind w:left="284" w:hanging="284"/>
      </w:pPr>
      <w:rPr>
        <w:rFonts w:ascii="Symbol" w:hAnsi="Symbol" w:hint="default"/>
        <w:color w:val="FA6432" w:themeColor="background2"/>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29F8538B"/>
    <w:multiLevelType w:val="multilevel"/>
    <w:tmpl w:val="4010109C"/>
    <w:lvl w:ilvl="0">
      <w:start w:val="1"/>
      <w:numFmt w:val="bullet"/>
      <w:lvlText w:val=""/>
      <w:lvlJc w:val="left"/>
      <w:pPr>
        <w:ind w:left="284" w:hanging="284"/>
      </w:pPr>
      <w:rPr>
        <w:rFonts w:ascii="Symbol" w:hAnsi="Symbol" w:hint="default"/>
        <w:color w:val="FA6432" w:themeColor="background2"/>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2" w15:restartNumberingAfterBreak="0">
    <w:nsid w:val="2A374B3D"/>
    <w:multiLevelType w:val="multilevel"/>
    <w:tmpl w:val="4010109C"/>
    <w:lvl w:ilvl="0">
      <w:start w:val="1"/>
      <w:numFmt w:val="bullet"/>
      <w:lvlText w:val=""/>
      <w:lvlJc w:val="left"/>
      <w:pPr>
        <w:ind w:left="284" w:hanging="284"/>
      </w:pPr>
      <w:rPr>
        <w:rFonts w:ascii="Symbol" w:hAnsi="Symbol" w:hint="default"/>
        <w:color w:val="FA6432" w:themeColor="background2"/>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3" w15:restartNumberingAfterBreak="0">
    <w:nsid w:val="2F894A51"/>
    <w:multiLevelType w:val="hybridMultilevel"/>
    <w:tmpl w:val="F7982A28"/>
    <w:lvl w:ilvl="0" w:tplc="FFFFFFFF">
      <w:start w:val="1"/>
      <w:numFmt w:val="bullet"/>
      <w:lvlText w:val=""/>
      <w:lvlJc w:val="left"/>
      <w:pPr>
        <w:ind w:left="360" w:hanging="360"/>
      </w:pPr>
      <w:rPr>
        <w:rFonts w:ascii="Symbol" w:hAnsi="Symbol" w:hint="default"/>
        <w:color w:val="FA6432" w:themeColor="background2"/>
      </w:rPr>
    </w:lvl>
    <w:lvl w:ilvl="1" w:tplc="46D60078">
      <w:start w:val="1"/>
      <w:numFmt w:val="bullet"/>
      <w:lvlText w:val=""/>
      <w:lvlJc w:val="left"/>
      <w:pPr>
        <w:ind w:left="567" w:hanging="283"/>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FAA53DF"/>
    <w:multiLevelType w:val="hybridMultilevel"/>
    <w:tmpl w:val="3514A000"/>
    <w:lvl w:ilvl="0" w:tplc="A372C9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7A035F3"/>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26" w15:restartNumberingAfterBreak="0">
    <w:nsid w:val="39CC0A39"/>
    <w:multiLevelType w:val="multilevel"/>
    <w:tmpl w:val="1118081A"/>
    <w:lvl w:ilvl="0">
      <w:start w:val="1"/>
      <w:numFmt w:val="bullet"/>
      <w:lvlText w:val=""/>
      <w:lvlJc w:val="left"/>
      <w:pPr>
        <w:ind w:left="284" w:hanging="284"/>
      </w:pPr>
      <w:rPr>
        <w:rFonts w:ascii="Symbol" w:hAnsi="Symbol" w:hint="default"/>
        <w:color w:val="FA6432" w:themeColor="background2"/>
      </w:rPr>
    </w:lvl>
    <w:lvl w:ilvl="1">
      <w:start w:val="1"/>
      <w:numFmt w:val="bullet"/>
      <w:lvlText w:val=""/>
      <w:lvlJc w:val="left"/>
      <w:pPr>
        <w:ind w:left="644" w:hanging="360"/>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7" w15:restartNumberingAfterBreak="0">
    <w:nsid w:val="3C5252BB"/>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28" w15:restartNumberingAfterBreak="0">
    <w:nsid w:val="41A22B6F"/>
    <w:multiLevelType w:val="hybridMultilevel"/>
    <w:tmpl w:val="05E6C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F0375D9"/>
    <w:multiLevelType w:val="multilevel"/>
    <w:tmpl w:val="EA0EBC1C"/>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0" w15:restartNumberingAfterBreak="0">
    <w:nsid w:val="52D50264"/>
    <w:multiLevelType w:val="hybridMultilevel"/>
    <w:tmpl w:val="A6266A2E"/>
    <w:lvl w:ilvl="0" w:tplc="1D8C06B0">
      <w:start w:val="5"/>
      <w:numFmt w:val="bullet"/>
      <w:lvlText w:val="-"/>
      <w:lvlJc w:val="left"/>
      <w:pPr>
        <w:ind w:left="720" w:hanging="360"/>
      </w:pPr>
      <w:rPr>
        <w:rFonts w:ascii="Verdana" w:eastAsia="Calibr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4A63C05"/>
    <w:multiLevelType w:val="hybridMultilevel"/>
    <w:tmpl w:val="98F0D5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84B0916"/>
    <w:multiLevelType w:val="hybridMultilevel"/>
    <w:tmpl w:val="C32E783C"/>
    <w:lvl w:ilvl="0" w:tplc="A3B86756">
      <w:start w:val="14"/>
      <w:numFmt w:val="bullet"/>
      <w:lvlText w:val="-"/>
      <w:lvlJc w:val="left"/>
      <w:pPr>
        <w:ind w:left="72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EF0670"/>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34" w15:restartNumberingAfterBreak="0">
    <w:nsid w:val="5CFD28F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DD9053F"/>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36" w15:restartNumberingAfterBreak="0">
    <w:nsid w:val="6474148E"/>
    <w:multiLevelType w:val="hybridMultilevel"/>
    <w:tmpl w:val="9C5A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34D28"/>
    <w:multiLevelType w:val="hybridMultilevel"/>
    <w:tmpl w:val="8700A0B6"/>
    <w:lvl w:ilvl="0" w:tplc="14B6E08E">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7E1632"/>
    <w:multiLevelType w:val="multilevel"/>
    <w:tmpl w:val="8BB8B760"/>
    <w:lvl w:ilvl="0">
      <w:start w:val="1"/>
      <w:numFmt w:val="decimal"/>
      <w:lvlText w:val="%1."/>
      <w:lvlJc w:val="left"/>
      <w:pPr>
        <w:ind w:left="0" w:hanging="425"/>
      </w:pPr>
      <w:rPr>
        <w:rFonts w:hint="default"/>
      </w:rPr>
    </w:lvl>
    <w:lvl w:ilvl="1">
      <w:start w:val="1"/>
      <w:numFmt w:val="decimal"/>
      <w:lvlRestart w:val="0"/>
      <w:lvlText w:val="%1.%2."/>
      <w:lvlJc w:val="left"/>
      <w:pPr>
        <w:ind w:left="0" w:hanging="425"/>
      </w:pPr>
      <w:rPr>
        <w:rFonts w:hint="default"/>
      </w:rPr>
    </w:lvl>
    <w:lvl w:ilvl="2">
      <w:start w:val="1"/>
      <w:numFmt w:val="decimal"/>
      <w:lvlText w:val="%1.%2.%3."/>
      <w:lvlJc w:val="left"/>
      <w:pPr>
        <w:ind w:left="0" w:hanging="425"/>
      </w:pPr>
      <w:rPr>
        <w:rFonts w:hint="default"/>
      </w:rPr>
    </w:lvl>
    <w:lvl w:ilvl="3">
      <w:start w:val="1"/>
      <w:numFmt w:val="decimal"/>
      <w:lvlText w:val="%1.%2.%3.%4."/>
      <w:lvlJc w:val="left"/>
      <w:pPr>
        <w:ind w:left="0" w:hanging="425"/>
      </w:pPr>
      <w:rPr>
        <w:rFonts w:hint="default"/>
      </w:rPr>
    </w:lvl>
    <w:lvl w:ilvl="4">
      <w:start w:val="1"/>
      <w:numFmt w:val="decimal"/>
      <w:lvlText w:val="%1.%2.%3.%4.%5."/>
      <w:lvlJc w:val="left"/>
      <w:pPr>
        <w:ind w:left="0" w:hanging="425"/>
      </w:pPr>
      <w:rPr>
        <w:rFonts w:hint="default"/>
      </w:rPr>
    </w:lvl>
    <w:lvl w:ilvl="5">
      <w:start w:val="1"/>
      <w:numFmt w:val="decimal"/>
      <w:lvlText w:val="%1.%2.%3.%4.%5.%6."/>
      <w:lvlJc w:val="left"/>
      <w:pPr>
        <w:ind w:left="0" w:hanging="425"/>
      </w:pPr>
      <w:rPr>
        <w:rFonts w:hint="default"/>
      </w:rPr>
    </w:lvl>
    <w:lvl w:ilvl="6">
      <w:start w:val="1"/>
      <w:numFmt w:val="decimal"/>
      <w:lvlText w:val="%1.%2.%3.%4.%5.%6.%7."/>
      <w:lvlJc w:val="left"/>
      <w:pPr>
        <w:ind w:left="0" w:hanging="425"/>
      </w:pPr>
      <w:rPr>
        <w:rFonts w:hint="default"/>
      </w:rPr>
    </w:lvl>
    <w:lvl w:ilvl="7">
      <w:start w:val="1"/>
      <w:numFmt w:val="decimal"/>
      <w:lvlText w:val="%1.%2.%3.%4.%5.%6.%7.%8."/>
      <w:lvlJc w:val="left"/>
      <w:pPr>
        <w:ind w:left="0" w:hanging="425"/>
      </w:pPr>
      <w:rPr>
        <w:rFonts w:hint="default"/>
      </w:rPr>
    </w:lvl>
    <w:lvl w:ilvl="8">
      <w:start w:val="1"/>
      <w:numFmt w:val="decimal"/>
      <w:lvlText w:val="%1.%2.%3.%4.%5.%6.%7.%8.%9."/>
      <w:lvlJc w:val="left"/>
      <w:pPr>
        <w:ind w:left="0" w:hanging="425"/>
      </w:pPr>
      <w:rPr>
        <w:rFonts w:hint="default"/>
      </w:rPr>
    </w:lvl>
  </w:abstractNum>
  <w:abstractNum w:abstractNumId="39" w15:restartNumberingAfterBreak="0">
    <w:nsid w:val="685009B2"/>
    <w:multiLevelType w:val="multilevel"/>
    <w:tmpl w:val="477CEDA2"/>
    <w:lvl w:ilvl="0">
      <w:start w:val="1"/>
      <w:numFmt w:val="bullet"/>
      <w:pStyle w:val="ListParagraph"/>
      <w:lvlText w:val=""/>
      <w:lvlJc w:val="left"/>
      <w:pPr>
        <w:ind w:left="284" w:hanging="284"/>
      </w:pPr>
      <w:rPr>
        <w:rFonts w:ascii="Symbol" w:hAnsi="Symbol" w:hint="default"/>
        <w:color w:val="FA6432" w:themeColor="background2"/>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0" w15:restartNumberingAfterBreak="0">
    <w:nsid w:val="6A44776D"/>
    <w:multiLevelType w:val="hybridMultilevel"/>
    <w:tmpl w:val="B91E2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A2251A"/>
    <w:multiLevelType w:val="hybridMultilevel"/>
    <w:tmpl w:val="605C4464"/>
    <w:lvl w:ilvl="0" w:tplc="37B463E0">
      <w:start w:val="1"/>
      <w:numFmt w:val="bullet"/>
      <w:lvlText w:val=""/>
      <w:lvlJc w:val="left"/>
      <w:pPr>
        <w:ind w:left="4904" w:hanging="360"/>
      </w:pPr>
      <w:rPr>
        <w:rFonts w:ascii="Symbol" w:hAnsi="Symbol" w:hint="default"/>
        <w:color w:val="FA6432" w:themeColor="background2"/>
      </w:rPr>
    </w:lvl>
    <w:lvl w:ilvl="1" w:tplc="FFFFFFFF">
      <w:start w:val="1"/>
      <w:numFmt w:val="bullet"/>
      <w:lvlText w:val="o"/>
      <w:lvlJc w:val="left"/>
      <w:pPr>
        <w:ind w:left="5624" w:hanging="360"/>
      </w:pPr>
      <w:rPr>
        <w:rFonts w:ascii="Courier New" w:hAnsi="Courier New" w:cs="Courier New" w:hint="default"/>
      </w:rPr>
    </w:lvl>
    <w:lvl w:ilvl="2" w:tplc="FFFFFFFF">
      <w:start w:val="1"/>
      <w:numFmt w:val="bullet"/>
      <w:lvlText w:val=""/>
      <w:lvlJc w:val="left"/>
      <w:pPr>
        <w:ind w:left="6344" w:hanging="360"/>
      </w:pPr>
      <w:rPr>
        <w:rFonts w:ascii="Wingdings" w:hAnsi="Wingdings" w:hint="default"/>
      </w:rPr>
    </w:lvl>
    <w:lvl w:ilvl="3" w:tplc="FFFFFFFF" w:tentative="1">
      <w:start w:val="1"/>
      <w:numFmt w:val="bullet"/>
      <w:lvlText w:val=""/>
      <w:lvlJc w:val="left"/>
      <w:pPr>
        <w:ind w:left="7064" w:hanging="360"/>
      </w:pPr>
      <w:rPr>
        <w:rFonts w:ascii="Symbol" w:hAnsi="Symbol" w:hint="default"/>
      </w:rPr>
    </w:lvl>
    <w:lvl w:ilvl="4" w:tplc="FFFFFFFF" w:tentative="1">
      <w:start w:val="1"/>
      <w:numFmt w:val="bullet"/>
      <w:lvlText w:val="o"/>
      <w:lvlJc w:val="left"/>
      <w:pPr>
        <w:ind w:left="7784" w:hanging="360"/>
      </w:pPr>
      <w:rPr>
        <w:rFonts w:ascii="Courier New" w:hAnsi="Courier New" w:cs="Courier New" w:hint="default"/>
      </w:rPr>
    </w:lvl>
    <w:lvl w:ilvl="5" w:tplc="FFFFFFFF" w:tentative="1">
      <w:start w:val="1"/>
      <w:numFmt w:val="bullet"/>
      <w:lvlText w:val=""/>
      <w:lvlJc w:val="left"/>
      <w:pPr>
        <w:ind w:left="8504" w:hanging="360"/>
      </w:pPr>
      <w:rPr>
        <w:rFonts w:ascii="Wingdings" w:hAnsi="Wingdings" w:hint="default"/>
      </w:rPr>
    </w:lvl>
    <w:lvl w:ilvl="6" w:tplc="FFFFFFFF" w:tentative="1">
      <w:start w:val="1"/>
      <w:numFmt w:val="bullet"/>
      <w:lvlText w:val=""/>
      <w:lvlJc w:val="left"/>
      <w:pPr>
        <w:ind w:left="9224" w:hanging="360"/>
      </w:pPr>
      <w:rPr>
        <w:rFonts w:ascii="Symbol" w:hAnsi="Symbol" w:hint="default"/>
      </w:rPr>
    </w:lvl>
    <w:lvl w:ilvl="7" w:tplc="FFFFFFFF" w:tentative="1">
      <w:start w:val="1"/>
      <w:numFmt w:val="bullet"/>
      <w:lvlText w:val="o"/>
      <w:lvlJc w:val="left"/>
      <w:pPr>
        <w:ind w:left="9944" w:hanging="360"/>
      </w:pPr>
      <w:rPr>
        <w:rFonts w:ascii="Courier New" w:hAnsi="Courier New" w:cs="Courier New" w:hint="default"/>
      </w:rPr>
    </w:lvl>
    <w:lvl w:ilvl="8" w:tplc="FFFFFFFF" w:tentative="1">
      <w:start w:val="1"/>
      <w:numFmt w:val="bullet"/>
      <w:lvlText w:val=""/>
      <w:lvlJc w:val="left"/>
      <w:pPr>
        <w:ind w:left="10664" w:hanging="360"/>
      </w:pPr>
      <w:rPr>
        <w:rFonts w:ascii="Wingdings" w:hAnsi="Wingdings" w:hint="default"/>
      </w:rPr>
    </w:lvl>
  </w:abstractNum>
  <w:abstractNum w:abstractNumId="42" w15:restartNumberingAfterBreak="0">
    <w:nsid w:val="6F3512A9"/>
    <w:multiLevelType w:val="multilevel"/>
    <w:tmpl w:val="7436DB40"/>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tabs>
          <w:tab w:val="num" w:pos="3969"/>
        </w:tabs>
        <w:ind w:left="0" w:firstLine="0"/>
      </w:pPr>
      <w:rPr>
        <w:rFonts w:hint="default"/>
      </w:rPr>
    </w:lvl>
    <w:lvl w:ilvl="8">
      <w:start w:val="1"/>
      <w:numFmt w:val="decimal"/>
      <w:lvlText w:val="%1.%2.%3.%4.%5.%6.%7.%8.%9."/>
      <w:lvlJc w:val="left"/>
      <w:pPr>
        <w:tabs>
          <w:tab w:val="num" w:pos="3969"/>
        </w:tabs>
        <w:ind w:left="0" w:firstLine="0"/>
      </w:pPr>
      <w:rPr>
        <w:rFonts w:hint="default"/>
      </w:rPr>
    </w:lvl>
  </w:abstractNum>
  <w:abstractNum w:abstractNumId="43" w15:restartNumberingAfterBreak="0">
    <w:nsid w:val="7A6F59A4"/>
    <w:multiLevelType w:val="hybridMultilevel"/>
    <w:tmpl w:val="43521B18"/>
    <w:lvl w:ilvl="0" w:tplc="16C6EA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890320"/>
    <w:multiLevelType w:val="hybridMultilevel"/>
    <w:tmpl w:val="42F659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CB75BE5"/>
    <w:multiLevelType w:val="multilevel"/>
    <w:tmpl w:val="605C4464"/>
    <w:lvl w:ilvl="0">
      <w:start w:val="1"/>
      <w:numFmt w:val="bullet"/>
      <w:lvlText w:val=""/>
      <w:lvlJc w:val="left"/>
      <w:pPr>
        <w:ind w:left="1780" w:hanging="360"/>
      </w:pPr>
      <w:rPr>
        <w:rFonts w:ascii="Symbol" w:hAnsi="Symbol" w:hint="default"/>
        <w:color w:val="FA6432" w:themeColor="background2"/>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num w:numId="1" w16cid:durableId="1539125158">
    <w:abstractNumId w:val="38"/>
  </w:num>
  <w:num w:numId="2" w16cid:durableId="1250308945">
    <w:abstractNumId w:val="38"/>
  </w:num>
  <w:num w:numId="3" w16cid:durableId="682827949">
    <w:abstractNumId w:val="29"/>
  </w:num>
  <w:num w:numId="4" w16cid:durableId="1523206040">
    <w:abstractNumId w:val="34"/>
  </w:num>
  <w:num w:numId="5" w16cid:durableId="1979189631">
    <w:abstractNumId w:val="10"/>
  </w:num>
  <w:num w:numId="6" w16cid:durableId="168953325">
    <w:abstractNumId w:val="14"/>
  </w:num>
  <w:num w:numId="7" w16cid:durableId="1035812933">
    <w:abstractNumId w:val="12"/>
  </w:num>
  <w:num w:numId="8" w16cid:durableId="1488981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23604">
    <w:abstractNumId w:val="16"/>
  </w:num>
  <w:num w:numId="10" w16cid:durableId="2108696110">
    <w:abstractNumId w:val="18"/>
  </w:num>
  <w:num w:numId="11" w16cid:durableId="840899194">
    <w:abstractNumId w:val="42"/>
  </w:num>
  <w:num w:numId="12" w16cid:durableId="1985236579">
    <w:abstractNumId w:val="33"/>
  </w:num>
  <w:num w:numId="13" w16cid:durableId="141435243">
    <w:abstractNumId w:val="25"/>
  </w:num>
  <w:num w:numId="14" w16cid:durableId="304243223">
    <w:abstractNumId w:val="27"/>
  </w:num>
  <w:num w:numId="15" w16cid:durableId="1230919608">
    <w:abstractNumId w:val="35"/>
  </w:num>
  <w:num w:numId="16" w16cid:durableId="203836252">
    <w:abstractNumId w:val="9"/>
  </w:num>
  <w:num w:numId="17" w16cid:durableId="464086861">
    <w:abstractNumId w:val="7"/>
  </w:num>
  <w:num w:numId="18" w16cid:durableId="388463482">
    <w:abstractNumId w:val="6"/>
  </w:num>
  <w:num w:numId="19" w16cid:durableId="1340892156">
    <w:abstractNumId w:val="5"/>
  </w:num>
  <w:num w:numId="20" w16cid:durableId="1148550018">
    <w:abstractNumId w:val="4"/>
  </w:num>
  <w:num w:numId="21" w16cid:durableId="878055237">
    <w:abstractNumId w:val="8"/>
  </w:num>
  <w:num w:numId="22" w16cid:durableId="1404371824">
    <w:abstractNumId w:val="3"/>
  </w:num>
  <w:num w:numId="23" w16cid:durableId="1940336856">
    <w:abstractNumId w:val="2"/>
  </w:num>
  <w:num w:numId="24" w16cid:durableId="306011368">
    <w:abstractNumId w:val="1"/>
  </w:num>
  <w:num w:numId="25" w16cid:durableId="1053576079">
    <w:abstractNumId w:val="0"/>
  </w:num>
  <w:num w:numId="26" w16cid:durableId="1863005682">
    <w:abstractNumId w:val="28"/>
  </w:num>
  <w:num w:numId="27" w16cid:durableId="1145582422">
    <w:abstractNumId w:val="24"/>
  </w:num>
  <w:num w:numId="28" w16cid:durableId="1830517854">
    <w:abstractNumId w:val="11"/>
  </w:num>
  <w:num w:numId="29" w16cid:durableId="297993862">
    <w:abstractNumId w:val="43"/>
  </w:num>
  <w:num w:numId="30" w16cid:durableId="2042393497">
    <w:abstractNumId w:val="44"/>
  </w:num>
  <w:num w:numId="31" w16cid:durableId="734552948">
    <w:abstractNumId w:val="37"/>
  </w:num>
  <w:num w:numId="32" w16cid:durableId="194660315">
    <w:abstractNumId w:val="36"/>
  </w:num>
  <w:num w:numId="33" w16cid:durableId="371613412">
    <w:abstractNumId w:val="19"/>
  </w:num>
  <w:num w:numId="34" w16cid:durableId="421806417">
    <w:abstractNumId w:val="41"/>
  </w:num>
  <w:num w:numId="35" w16cid:durableId="1438601691">
    <w:abstractNumId w:val="23"/>
  </w:num>
  <w:num w:numId="36" w16cid:durableId="40058163">
    <w:abstractNumId w:val="45"/>
  </w:num>
  <w:num w:numId="37" w16cid:durableId="747848051">
    <w:abstractNumId w:val="20"/>
  </w:num>
  <w:num w:numId="38" w16cid:durableId="2112695980">
    <w:abstractNumId w:val="22"/>
  </w:num>
  <w:num w:numId="39" w16cid:durableId="1741781551">
    <w:abstractNumId w:val="21"/>
  </w:num>
  <w:num w:numId="40" w16cid:durableId="815532551">
    <w:abstractNumId w:val="39"/>
  </w:num>
  <w:num w:numId="41" w16cid:durableId="1576549229">
    <w:abstractNumId w:val="26"/>
  </w:num>
  <w:num w:numId="42" w16cid:durableId="2002001867">
    <w:abstractNumId w:val="15"/>
  </w:num>
  <w:num w:numId="43" w16cid:durableId="250815863">
    <w:abstractNumId w:val="31"/>
  </w:num>
  <w:num w:numId="44" w16cid:durableId="1524515683">
    <w:abstractNumId w:val="17"/>
  </w:num>
  <w:num w:numId="45" w16cid:durableId="1431702174">
    <w:abstractNumId w:val="30"/>
  </w:num>
  <w:num w:numId="46" w16cid:durableId="159540069">
    <w:abstractNumId w:val="40"/>
  </w:num>
  <w:num w:numId="47" w16cid:durableId="1160926966">
    <w:abstractNumId w:val="32"/>
  </w:num>
  <w:num w:numId="48" w16cid:durableId="613052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1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E3"/>
    <w:rsid w:val="00013BA1"/>
    <w:rsid w:val="00041D40"/>
    <w:rsid w:val="0005074C"/>
    <w:rsid w:val="00056B63"/>
    <w:rsid w:val="00064EF9"/>
    <w:rsid w:val="000704B6"/>
    <w:rsid w:val="00073131"/>
    <w:rsid w:val="00073512"/>
    <w:rsid w:val="00074E55"/>
    <w:rsid w:val="00081F82"/>
    <w:rsid w:val="00094E59"/>
    <w:rsid w:val="00097781"/>
    <w:rsid w:val="000A0478"/>
    <w:rsid w:val="000B083E"/>
    <w:rsid w:val="000B1BD7"/>
    <w:rsid w:val="000B34DC"/>
    <w:rsid w:val="000B4C8C"/>
    <w:rsid w:val="000B66B3"/>
    <w:rsid w:val="000C2B09"/>
    <w:rsid w:val="000C53B7"/>
    <w:rsid w:val="000D1C01"/>
    <w:rsid w:val="000E539D"/>
    <w:rsid w:val="000E61F9"/>
    <w:rsid w:val="000F1658"/>
    <w:rsid w:val="000F4C55"/>
    <w:rsid w:val="000F4E51"/>
    <w:rsid w:val="001023BC"/>
    <w:rsid w:val="001028DD"/>
    <w:rsid w:val="00103B6B"/>
    <w:rsid w:val="001104A0"/>
    <w:rsid w:val="00112CFA"/>
    <w:rsid w:val="00114319"/>
    <w:rsid w:val="001271E1"/>
    <w:rsid w:val="001343F4"/>
    <w:rsid w:val="00145BDF"/>
    <w:rsid w:val="00147A76"/>
    <w:rsid w:val="0015012E"/>
    <w:rsid w:val="00163C41"/>
    <w:rsid w:val="00165EBA"/>
    <w:rsid w:val="00181F21"/>
    <w:rsid w:val="00184D49"/>
    <w:rsid w:val="001945E3"/>
    <w:rsid w:val="0019774E"/>
    <w:rsid w:val="001A3F8A"/>
    <w:rsid w:val="001A4172"/>
    <w:rsid w:val="001B562D"/>
    <w:rsid w:val="001B7CA0"/>
    <w:rsid w:val="001D5BC5"/>
    <w:rsid w:val="001D64CA"/>
    <w:rsid w:val="001D7A1A"/>
    <w:rsid w:val="001E043C"/>
    <w:rsid w:val="001E287E"/>
    <w:rsid w:val="001F3EE3"/>
    <w:rsid w:val="001F6F3F"/>
    <w:rsid w:val="0020123A"/>
    <w:rsid w:val="002166F5"/>
    <w:rsid w:val="0023309B"/>
    <w:rsid w:val="00235B60"/>
    <w:rsid w:val="00237743"/>
    <w:rsid w:val="0023790F"/>
    <w:rsid w:val="00252FA7"/>
    <w:rsid w:val="0025395D"/>
    <w:rsid w:val="00261F43"/>
    <w:rsid w:val="002665F8"/>
    <w:rsid w:val="00290643"/>
    <w:rsid w:val="00291C2F"/>
    <w:rsid w:val="002A6A20"/>
    <w:rsid w:val="002C72FD"/>
    <w:rsid w:val="002D3CB8"/>
    <w:rsid w:val="002D6923"/>
    <w:rsid w:val="002E4150"/>
    <w:rsid w:val="002F2801"/>
    <w:rsid w:val="002F5E8A"/>
    <w:rsid w:val="002F77AD"/>
    <w:rsid w:val="00302F1B"/>
    <w:rsid w:val="00313635"/>
    <w:rsid w:val="0034394C"/>
    <w:rsid w:val="00345414"/>
    <w:rsid w:val="0035241B"/>
    <w:rsid w:val="00363295"/>
    <w:rsid w:val="00365055"/>
    <w:rsid w:val="00367C2F"/>
    <w:rsid w:val="00384E76"/>
    <w:rsid w:val="003868CB"/>
    <w:rsid w:val="0039033D"/>
    <w:rsid w:val="003C0A44"/>
    <w:rsid w:val="003E24A1"/>
    <w:rsid w:val="004053B9"/>
    <w:rsid w:val="00431D90"/>
    <w:rsid w:val="00433991"/>
    <w:rsid w:val="00441167"/>
    <w:rsid w:val="00447377"/>
    <w:rsid w:val="00453514"/>
    <w:rsid w:val="004605FA"/>
    <w:rsid w:val="0047098F"/>
    <w:rsid w:val="00481E1B"/>
    <w:rsid w:val="00484FE7"/>
    <w:rsid w:val="00486F44"/>
    <w:rsid w:val="004A0A16"/>
    <w:rsid w:val="004C6404"/>
    <w:rsid w:val="004E159D"/>
    <w:rsid w:val="004E3639"/>
    <w:rsid w:val="004E3C9F"/>
    <w:rsid w:val="004F296B"/>
    <w:rsid w:val="004F4A41"/>
    <w:rsid w:val="00501FA1"/>
    <w:rsid w:val="00541B1F"/>
    <w:rsid w:val="00547034"/>
    <w:rsid w:val="005531F9"/>
    <w:rsid w:val="00563C7C"/>
    <w:rsid w:val="00567F1A"/>
    <w:rsid w:val="00571DE6"/>
    <w:rsid w:val="00572820"/>
    <w:rsid w:val="005736F4"/>
    <w:rsid w:val="005764EC"/>
    <w:rsid w:val="005961F4"/>
    <w:rsid w:val="005B0791"/>
    <w:rsid w:val="005B084B"/>
    <w:rsid w:val="005B2464"/>
    <w:rsid w:val="005C077F"/>
    <w:rsid w:val="005C0D75"/>
    <w:rsid w:val="005E1CF3"/>
    <w:rsid w:val="005E5749"/>
    <w:rsid w:val="0060663B"/>
    <w:rsid w:val="006239C1"/>
    <w:rsid w:val="00640F63"/>
    <w:rsid w:val="0064231F"/>
    <w:rsid w:val="00644DF4"/>
    <w:rsid w:val="00650121"/>
    <w:rsid w:val="00660E37"/>
    <w:rsid w:val="006760DB"/>
    <w:rsid w:val="00681B0B"/>
    <w:rsid w:val="006826BC"/>
    <w:rsid w:val="00697474"/>
    <w:rsid w:val="006A3D60"/>
    <w:rsid w:val="006A61F4"/>
    <w:rsid w:val="006B1CC6"/>
    <w:rsid w:val="006C2909"/>
    <w:rsid w:val="006E1517"/>
    <w:rsid w:val="006F0578"/>
    <w:rsid w:val="006F0976"/>
    <w:rsid w:val="00700BDE"/>
    <w:rsid w:val="00704708"/>
    <w:rsid w:val="00704DA9"/>
    <w:rsid w:val="00723F89"/>
    <w:rsid w:val="0073460E"/>
    <w:rsid w:val="007415FC"/>
    <w:rsid w:val="0074374E"/>
    <w:rsid w:val="00745D3B"/>
    <w:rsid w:val="007505D1"/>
    <w:rsid w:val="007512DC"/>
    <w:rsid w:val="00763186"/>
    <w:rsid w:val="007654B7"/>
    <w:rsid w:val="00770F20"/>
    <w:rsid w:val="00772283"/>
    <w:rsid w:val="00776181"/>
    <w:rsid w:val="007807FD"/>
    <w:rsid w:val="0079011D"/>
    <w:rsid w:val="00797CAB"/>
    <w:rsid w:val="007A24FC"/>
    <w:rsid w:val="007A5762"/>
    <w:rsid w:val="007A60DF"/>
    <w:rsid w:val="007C468F"/>
    <w:rsid w:val="007D0782"/>
    <w:rsid w:val="007D3213"/>
    <w:rsid w:val="007F3898"/>
    <w:rsid w:val="00804913"/>
    <w:rsid w:val="008233E9"/>
    <w:rsid w:val="0083380A"/>
    <w:rsid w:val="00837270"/>
    <w:rsid w:val="00841BD3"/>
    <w:rsid w:val="00846DBF"/>
    <w:rsid w:val="00851335"/>
    <w:rsid w:val="008656F7"/>
    <w:rsid w:val="0087678D"/>
    <w:rsid w:val="00882B8C"/>
    <w:rsid w:val="008872F3"/>
    <w:rsid w:val="00891D40"/>
    <w:rsid w:val="00893303"/>
    <w:rsid w:val="0089600F"/>
    <w:rsid w:val="008B556E"/>
    <w:rsid w:val="008D41F5"/>
    <w:rsid w:val="008D62E3"/>
    <w:rsid w:val="008F1411"/>
    <w:rsid w:val="008F2E94"/>
    <w:rsid w:val="008F42EA"/>
    <w:rsid w:val="00902AA8"/>
    <w:rsid w:val="009065EB"/>
    <w:rsid w:val="00914A64"/>
    <w:rsid w:val="00920587"/>
    <w:rsid w:val="009208EC"/>
    <w:rsid w:val="009226D9"/>
    <w:rsid w:val="00934F62"/>
    <w:rsid w:val="00940369"/>
    <w:rsid w:val="009419DD"/>
    <w:rsid w:val="009425D6"/>
    <w:rsid w:val="00943C90"/>
    <w:rsid w:val="00947EBE"/>
    <w:rsid w:val="0095270F"/>
    <w:rsid w:val="00957E94"/>
    <w:rsid w:val="009621D4"/>
    <w:rsid w:val="00965B0E"/>
    <w:rsid w:val="009711BE"/>
    <w:rsid w:val="009877C2"/>
    <w:rsid w:val="00991729"/>
    <w:rsid w:val="00995655"/>
    <w:rsid w:val="00995A22"/>
    <w:rsid w:val="009A4C44"/>
    <w:rsid w:val="009C17BF"/>
    <w:rsid w:val="009C7EB8"/>
    <w:rsid w:val="009D3685"/>
    <w:rsid w:val="009D44C7"/>
    <w:rsid w:val="009E7854"/>
    <w:rsid w:val="009F7B55"/>
    <w:rsid w:val="00A07319"/>
    <w:rsid w:val="00A11AD1"/>
    <w:rsid w:val="00A17C4C"/>
    <w:rsid w:val="00A27170"/>
    <w:rsid w:val="00A3148A"/>
    <w:rsid w:val="00A41860"/>
    <w:rsid w:val="00A660D3"/>
    <w:rsid w:val="00A76E17"/>
    <w:rsid w:val="00A820D2"/>
    <w:rsid w:val="00A84A83"/>
    <w:rsid w:val="00A95D78"/>
    <w:rsid w:val="00AA347F"/>
    <w:rsid w:val="00AA4E20"/>
    <w:rsid w:val="00AB3178"/>
    <w:rsid w:val="00AB5775"/>
    <w:rsid w:val="00AB7458"/>
    <w:rsid w:val="00AB7A74"/>
    <w:rsid w:val="00AB7FA9"/>
    <w:rsid w:val="00AC160D"/>
    <w:rsid w:val="00AC1DD6"/>
    <w:rsid w:val="00AE1648"/>
    <w:rsid w:val="00AE6474"/>
    <w:rsid w:val="00AF17E0"/>
    <w:rsid w:val="00B03DDB"/>
    <w:rsid w:val="00B0466B"/>
    <w:rsid w:val="00B0522E"/>
    <w:rsid w:val="00B27D71"/>
    <w:rsid w:val="00B420C9"/>
    <w:rsid w:val="00B449F7"/>
    <w:rsid w:val="00B5387F"/>
    <w:rsid w:val="00B54BAD"/>
    <w:rsid w:val="00B60FFF"/>
    <w:rsid w:val="00B61A5F"/>
    <w:rsid w:val="00B6379C"/>
    <w:rsid w:val="00B64F58"/>
    <w:rsid w:val="00B73106"/>
    <w:rsid w:val="00B765E2"/>
    <w:rsid w:val="00B77ABA"/>
    <w:rsid w:val="00B81E89"/>
    <w:rsid w:val="00B82015"/>
    <w:rsid w:val="00B944E6"/>
    <w:rsid w:val="00BB4D98"/>
    <w:rsid w:val="00BD152C"/>
    <w:rsid w:val="00BD3709"/>
    <w:rsid w:val="00BD5ADE"/>
    <w:rsid w:val="00BF10A1"/>
    <w:rsid w:val="00BF7307"/>
    <w:rsid w:val="00C11C3D"/>
    <w:rsid w:val="00C31834"/>
    <w:rsid w:val="00C333BD"/>
    <w:rsid w:val="00C35647"/>
    <w:rsid w:val="00C444B2"/>
    <w:rsid w:val="00C4486A"/>
    <w:rsid w:val="00C45483"/>
    <w:rsid w:val="00C5355F"/>
    <w:rsid w:val="00C57796"/>
    <w:rsid w:val="00C74FF9"/>
    <w:rsid w:val="00C7711F"/>
    <w:rsid w:val="00C77E33"/>
    <w:rsid w:val="00C86928"/>
    <w:rsid w:val="00CA2F80"/>
    <w:rsid w:val="00CA333B"/>
    <w:rsid w:val="00CA5508"/>
    <w:rsid w:val="00CB2F41"/>
    <w:rsid w:val="00CB4AF3"/>
    <w:rsid w:val="00CB59B1"/>
    <w:rsid w:val="00CB76F1"/>
    <w:rsid w:val="00CC62A3"/>
    <w:rsid w:val="00CC74CE"/>
    <w:rsid w:val="00CD04F9"/>
    <w:rsid w:val="00D15E28"/>
    <w:rsid w:val="00D21B43"/>
    <w:rsid w:val="00D264A1"/>
    <w:rsid w:val="00D26E12"/>
    <w:rsid w:val="00D279A0"/>
    <w:rsid w:val="00D27BAB"/>
    <w:rsid w:val="00D35BF6"/>
    <w:rsid w:val="00D44EBC"/>
    <w:rsid w:val="00D44F32"/>
    <w:rsid w:val="00D45A59"/>
    <w:rsid w:val="00D512D2"/>
    <w:rsid w:val="00D57771"/>
    <w:rsid w:val="00D65361"/>
    <w:rsid w:val="00D7355F"/>
    <w:rsid w:val="00D735D9"/>
    <w:rsid w:val="00D960ED"/>
    <w:rsid w:val="00DA2916"/>
    <w:rsid w:val="00DA3B33"/>
    <w:rsid w:val="00DA66E9"/>
    <w:rsid w:val="00DC68DF"/>
    <w:rsid w:val="00DC7227"/>
    <w:rsid w:val="00DE6E16"/>
    <w:rsid w:val="00DF28AD"/>
    <w:rsid w:val="00DF3136"/>
    <w:rsid w:val="00DF74DC"/>
    <w:rsid w:val="00E01DF3"/>
    <w:rsid w:val="00E02D4E"/>
    <w:rsid w:val="00E02F1A"/>
    <w:rsid w:val="00E03E7F"/>
    <w:rsid w:val="00E04C7E"/>
    <w:rsid w:val="00E20C58"/>
    <w:rsid w:val="00E30FB3"/>
    <w:rsid w:val="00E32182"/>
    <w:rsid w:val="00E4586F"/>
    <w:rsid w:val="00E56AC5"/>
    <w:rsid w:val="00E62721"/>
    <w:rsid w:val="00E64C51"/>
    <w:rsid w:val="00E66F34"/>
    <w:rsid w:val="00E70A87"/>
    <w:rsid w:val="00E730DF"/>
    <w:rsid w:val="00E9093E"/>
    <w:rsid w:val="00E97A2D"/>
    <w:rsid w:val="00EA3A9C"/>
    <w:rsid w:val="00EC7760"/>
    <w:rsid w:val="00ED40EF"/>
    <w:rsid w:val="00ED6490"/>
    <w:rsid w:val="00EE1E2D"/>
    <w:rsid w:val="00EE7DA6"/>
    <w:rsid w:val="00EF6596"/>
    <w:rsid w:val="00F04728"/>
    <w:rsid w:val="00F13844"/>
    <w:rsid w:val="00F30C03"/>
    <w:rsid w:val="00F31AA2"/>
    <w:rsid w:val="00F345A1"/>
    <w:rsid w:val="00F44BCD"/>
    <w:rsid w:val="00F66A6E"/>
    <w:rsid w:val="00F7482A"/>
    <w:rsid w:val="00F75D80"/>
    <w:rsid w:val="00F936BB"/>
    <w:rsid w:val="00F96733"/>
    <w:rsid w:val="00FA0871"/>
    <w:rsid w:val="00FC5096"/>
    <w:rsid w:val="00FD3E48"/>
    <w:rsid w:val="00FE649C"/>
    <w:rsid w:val="00FF71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BDCD"/>
  <w15:chartTrackingRefBased/>
  <w15:docId w15:val="{D3967D9A-88C5-584B-AF57-F376E55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08"/>
  </w:style>
  <w:style w:type="paragraph" w:styleId="Heading1">
    <w:name w:val="heading 1"/>
    <w:basedOn w:val="Normal"/>
    <w:next w:val="Normal"/>
    <w:link w:val="Heading1Char"/>
    <w:uiPriority w:val="9"/>
    <w:qFormat/>
    <w:rsid w:val="00AB7458"/>
    <w:pPr>
      <w:keepNext/>
      <w:keepLines/>
      <w:spacing w:before="360" w:after="360" w:line="216" w:lineRule="auto"/>
      <w:outlineLvl w:val="0"/>
    </w:pPr>
    <w:rPr>
      <w:rFonts w:ascii="Century Gothic" w:eastAsiaTheme="majorEastAsia" w:hAnsi="Century Gothic" w:cstheme="majorBidi"/>
      <w:b/>
      <w:color w:val="FA6432" w:themeColor="background2"/>
      <w:sz w:val="32"/>
      <w:szCs w:val="32"/>
    </w:rPr>
  </w:style>
  <w:style w:type="paragraph" w:styleId="Heading2">
    <w:name w:val="heading 2"/>
    <w:basedOn w:val="Normal"/>
    <w:next w:val="Normal"/>
    <w:link w:val="Heading2Char"/>
    <w:uiPriority w:val="9"/>
    <w:unhideWhenUsed/>
    <w:qFormat/>
    <w:rsid w:val="00AB3178"/>
    <w:pPr>
      <w:keepNext/>
      <w:keepLines/>
      <w:spacing w:before="360" w:after="360" w:line="216" w:lineRule="auto"/>
      <w:outlineLvl w:val="1"/>
    </w:pPr>
    <w:rPr>
      <w:rFonts w:ascii="Century Gothic" w:eastAsiaTheme="majorEastAsia" w:hAnsi="Century Gothic" w:cstheme="majorBidi"/>
      <w:b/>
      <w:color w:val="00283C" w:themeColor="text2"/>
      <w:sz w:val="24"/>
      <w:szCs w:val="26"/>
    </w:rPr>
  </w:style>
  <w:style w:type="paragraph" w:styleId="Heading3">
    <w:name w:val="heading 3"/>
    <w:basedOn w:val="Heading2"/>
    <w:next w:val="Normal"/>
    <w:link w:val="Heading3Char"/>
    <w:uiPriority w:val="9"/>
    <w:unhideWhenUsed/>
    <w:qFormat/>
    <w:rsid w:val="004E159D"/>
    <w:pPr>
      <w:numPr>
        <w:ilvl w:val="2"/>
      </w:numPr>
      <w:spacing w:before="0" w:after="0"/>
      <w:outlineLvl w:val="2"/>
    </w:pPr>
    <w:rPr>
      <w:color w:val="auto"/>
      <w:sz w:val="22"/>
      <w:szCs w:val="24"/>
      <w:lang w:val="en-US"/>
    </w:rPr>
  </w:style>
  <w:style w:type="paragraph" w:styleId="Heading4">
    <w:name w:val="heading 4"/>
    <w:basedOn w:val="Normal"/>
    <w:next w:val="Normal"/>
    <w:link w:val="Heading4Char"/>
    <w:uiPriority w:val="9"/>
    <w:unhideWhenUsed/>
    <w:qFormat/>
    <w:rsid w:val="00AC160D"/>
    <w:pPr>
      <w:keepNext/>
      <w:keepLines/>
      <w:spacing w:line="216" w:lineRule="auto"/>
      <w:outlineLvl w:val="3"/>
    </w:pPr>
    <w:rPr>
      <w:rFonts w:asciiTheme="majorHAnsi" w:eastAsiaTheme="majorEastAsia" w:hAnsiTheme="majorHAnsi" w:cstheme="majorBidi"/>
      <w:iCs/>
      <w:color w:val="00283C"/>
      <w:sz w:val="20"/>
    </w:rPr>
  </w:style>
  <w:style w:type="paragraph" w:styleId="Heading5">
    <w:name w:val="heading 5"/>
    <w:basedOn w:val="Normal"/>
    <w:next w:val="Normal"/>
    <w:link w:val="Heading5Char"/>
    <w:uiPriority w:val="9"/>
    <w:semiHidden/>
    <w:qFormat/>
    <w:rsid w:val="006C2909"/>
    <w:pPr>
      <w:keepNext/>
      <w:keepLines/>
      <w:spacing w:before="284"/>
      <w:outlineLvl w:val="4"/>
    </w:pPr>
    <w:rPr>
      <w:rFonts w:eastAsiaTheme="majorEastAsia" w:cstheme="majorBidi"/>
      <w:b/>
    </w:rPr>
  </w:style>
  <w:style w:type="paragraph" w:styleId="Heading6">
    <w:name w:val="heading 6"/>
    <w:basedOn w:val="Normal"/>
    <w:next w:val="Normal"/>
    <w:link w:val="Heading6Char"/>
    <w:uiPriority w:val="9"/>
    <w:semiHidden/>
    <w:qFormat/>
    <w:rsid w:val="00991729"/>
    <w:pPr>
      <w:keepNext/>
      <w:keepLines/>
      <w:spacing w:before="40"/>
      <w:outlineLvl w:val="5"/>
    </w:pPr>
    <w:rPr>
      <w:rFonts w:eastAsiaTheme="majorEastAsia" w:cstheme="majorBidi"/>
      <w:u w:val="single"/>
    </w:rPr>
  </w:style>
  <w:style w:type="paragraph" w:styleId="Heading7">
    <w:name w:val="heading 7"/>
    <w:basedOn w:val="Normal"/>
    <w:next w:val="Normal"/>
    <w:link w:val="Heading7Char"/>
    <w:uiPriority w:val="9"/>
    <w:semiHidden/>
    <w:rsid w:val="007512DC"/>
    <w:pPr>
      <w:keepNext/>
      <w:keepLines/>
      <w:spacing w:before="4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458"/>
    <w:rPr>
      <w:rFonts w:ascii="Century Gothic" w:eastAsiaTheme="majorEastAsia" w:hAnsi="Century Gothic" w:cstheme="majorBidi"/>
      <w:b/>
      <w:color w:val="FA6432" w:themeColor="background2"/>
      <w:sz w:val="32"/>
      <w:szCs w:val="32"/>
      <w:lang w:val="nl-BE"/>
    </w:rPr>
  </w:style>
  <w:style w:type="character" w:customStyle="1" w:styleId="Heading2Char">
    <w:name w:val="Heading 2 Char"/>
    <w:basedOn w:val="DefaultParagraphFont"/>
    <w:link w:val="Heading2"/>
    <w:uiPriority w:val="9"/>
    <w:rsid w:val="00AB3178"/>
    <w:rPr>
      <w:rFonts w:ascii="Century Gothic" w:eastAsiaTheme="majorEastAsia" w:hAnsi="Century Gothic" w:cstheme="majorBidi"/>
      <w:b/>
      <w:color w:val="00283C" w:themeColor="text2"/>
      <w:sz w:val="24"/>
      <w:szCs w:val="26"/>
      <w:lang w:val="nl-BE"/>
    </w:rPr>
  </w:style>
  <w:style w:type="character" w:customStyle="1" w:styleId="Heading3Char">
    <w:name w:val="Heading 3 Char"/>
    <w:basedOn w:val="DefaultParagraphFont"/>
    <w:link w:val="Heading3"/>
    <w:uiPriority w:val="9"/>
    <w:rsid w:val="004E159D"/>
    <w:rPr>
      <w:rFonts w:ascii="Century Gothic" w:eastAsiaTheme="majorEastAsia" w:hAnsi="Century Gothic" w:cstheme="majorBidi"/>
      <w:b/>
      <w:szCs w:val="24"/>
      <w:lang w:val="en-US"/>
    </w:rPr>
  </w:style>
  <w:style w:type="character" w:customStyle="1" w:styleId="Heading4Char">
    <w:name w:val="Heading 4 Char"/>
    <w:basedOn w:val="DefaultParagraphFont"/>
    <w:link w:val="Heading4"/>
    <w:uiPriority w:val="9"/>
    <w:rsid w:val="00B82015"/>
    <w:rPr>
      <w:rFonts w:asciiTheme="majorHAnsi" w:eastAsiaTheme="majorEastAsia" w:hAnsiTheme="majorHAnsi" w:cstheme="majorBidi"/>
      <w:iCs/>
      <w:color w:val="00283C"/>
      <w:sz w:val="20"/>
      <w:lang w:val="nl-BE"/>
    </w:rPr>
  </w:style>
  <w:style w:type="character" w:customStyle="1" w:styleId="Heading5Char">
    <w:name w:val="Heading 5 Char"/>
    <w:basedOn w:val="DefaultParagraphFont"/>
    <w:link w:val="Heading5"/>
    <w:uiPriority w:val="9"/>
    <w:semiHidden/>
    <w:rsid w:val="00704708"/>
    <w:rPr>
      <w:rFonts w:eastAsiaTheme="majorEastAsia" w:cstheme="majorBidi"/>
      <w:b/>
    </w:rPr>
  </w:style>
  <w:style w:type="paragraph" w:styleId="ListParagraph">
    <w:name w:val="List Paragraph"/>
    <w:basedOn w:val="Normal"/>
    <w:uiPriority w:val="34"/>
    <w:qFormat/>
    <w:rsid w:val="004E159D"/>
    <w:pPr>
      <w:numPr>
        <w:numId w:val="40"/>
      </w:numPr>
      <w:contextualSpacing/>
    </w:pPr>
    <w:rPr>
      <w:rFonts w:eastAsia="Times New Roman" w:cs="Times New Roman"/>
      <w:noProof/>
      <w:szCs w:val="20"/>
      <w:lang w:val="en-US"/>
    </w:rPr>
  </w:style>
  <w:style w:type="paragraph" w:styleId="Header">
    <w:name w:val="header"/>
    <w:basedOn w:val="Normal"/>
    <w:link w:val="HeaderChar"/>
    <w:uiPriority w:val="99"/>
    <w:unhideWhenUsed/>
    <w:rsid w:val="00C57796"/>
    <w:pPr>
      <w:tabs>
        <w:tab w:val="center" w:pos="4536"/>
        <w:tab w:val="right" w:pos="9072"/>
      </w:tabs>
    </w:pPr>
  </w:style>
  <w:style w:type="character" w:customStyle="1" w:styleId="HeaderChar">
    <w:name w:val="Header Char"/>
    <w:basedOn w:val="DefaultParagraphFont"/>
    <w:link w:val="Header"/>
    <w:uiPriority w:val="99"/>
    <w:rsid w:val="00C57796"/>
    <w:rPr>
      <w:color w:val="000A1E"/>
      <w:sz w:val="18"/>
      <w:lang w:val="nl-BE"/>
    </w:rPr>
  </w:style>
  <w:style w:type="character" w:customStyle="1" w:styleId="Heading6Char">
    <w:name w:val="Heading 6 Char"/>
    <w:basedOn w:val="DefaultParagraphFont"/>
    <w:link w:val="Heading6"/>
    <w:uiPriority w:val="9"/>
    <w:semiHidden/>
    <w:rsid w:val="00704708"/>
    <w:rPr>
      <w:rFonts w:eastAsiaTheme="majorEastAsia" w:cstheme="majorBidi"/>
      <w:u w:val="single"/>
    </w:rPr>
  </w:style>
  <w:style w:type="paragraph" w:styleId="FootnoteText">
    <w:name w:val="footnote text"/>
    <w:basedOn w:val="Normal"/>
    <w:link w:val="FootnoteTextChar"/>
    <w:uiPriority w:val="99"/>
    <w:unhideWhenUsed/>
    <w:rsid w:val="00BB4D98"/>
    <w:pPr>
      <w:spacing w:before="120"/>
    </w:pPr>
    <w:rPr>
      <w:color w:val="808080" w:themeColor="background1" w:themeShade="80"/>
      <w:sz w:val="14"/>
      <w:szCs w:val="20"/>
    </w:rPr>
  </w:style>
  <w:style w:type="character" w:customStyle="1" w:styleId="FootnoteTextChar">
    <w:name w:val="Footnote Text Char"/>
    <w:basedOn w:val="DefaultParagraphFont"/>
    <w:link w:val="FootnoteText"/>
    <w:uiPriority w:val="99"/>
    <w:rsid w:val="00BB4D98"/>
    <w:rPr>
      <w:color w:val="808080" w:themeColor="background1" w:themeShade="80"/>
      <w:sz w:val="14"/>
      <w:szCs w:val="20"/>
      <w:lang w:val="nl-BE"/>
    </w:rPr>
  </w:style>
  <w:style w:type="character" w:styleId="FootnoteReference">
    <w:name w:val="footnote reference"/>
    <w:basedOn w:val="DefaultParagraphFont"/>
    <w:uiPriority w:val="99"/>
    <w:semiHidden/>
    <w:unhideWhenUsed/>
    <w:rsid w:val="00D15E28"/>
    <w:rPr>
      <w:bdr w:val="none" w:sz="0" w:space="0" w:color="auto"/>
      <w:vertAlign w:val="superscript"/>
    </w:rPr>
  </w:style>
  <w:style w:type="character" w:styleId="Hyperlink">
    <w:name w:val="Hyperlink"/>
    <w:uiPriority w:val="99"/>
    <w:unhideWhenUsed/>
    <w:rsid w:val="00CD04F9"/>
    <w:rPr>
      <w:color w:val="00647D"/>
      <w:sz w:val="18"/>
      <w:szCs w:val="18"/>
      <w:u w:val="single"/>
    </w:rPr>
  </w:style>
  <w:style w:type="character" w:styleId="UnresolvedMention">
    <w:name w:val="Unresolved Mention"/>
    <w:basedOn w:val="DefaultParagraphFont"/>
    <w:uiPriority w:val="99"/>
    <w:semiHidden/>
    <w:unhideWhenUsed/>
    <w:rsid w:val="00D264A1"/>
    <w:rPr>
      <w:color w:val="605E5C"/>
      <w:shd w:val="clear" w:color="auto" w:fill="E1DFDD"/>
    </w:rPr>
  </w:style>
  <w:style w:type="character" w:styleId="PlaceholderText">
    <w:name w:val="Placeholder Text"/>
    <w:basedOn w:val="DefaultParagraphFont"/>
    <w:uiPriority w:val="99"/>
    <w:semiHidden/>
    <w:rsid w:val="001D64CA"/>
    <w:rPr>
      <w:color w:val="808080"/>
    </w:rPr>
  </w:style>
  <w:style w:type="character" w:customStyle="1" w:styleId="Heading7Char">
    <w:name w:val="Heading 7 Char"/>
    <w:basedOn w:val="DefaultParagraphFont"/>
    <w:link w:val="Heading7"/>
    <w:uiPriority w:val="9"/>
    <w:semiHidden/>
    <w:rsid w:val="00704708"/>
    <w:rPr>
      <w:rFonts w:asciiTheme="majorHAnsi" w:eastAsiaTheme="majorEastAsia" w:hAnsiTheme="majorHAnsi" w:cstheme="majorBidi"/>
      <w:i/>
      <w:iCs/>
    </w:rPr>
  </w:style>
  <w:style w:type="character" w:styleId="FollowedHyperlink">
    <w:name w:val="FollowedHyperlink"/>
    <w:basedOn w:val="DefaultParagraphFont"/>
    <w:uiPriority w:val="99"/>
    <w:semiHidden/>
    <w:unhideWhenUsed/>
    <w:rsid w:val="00CD04F9"/>
    <w:rPr>
      <w:color w:val="00637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236098">
      <w:bodyDiv w:val="1"/>
      <w:marLeft w:val="0"/>
      <w:marRight w:val="0"/>
      <w:marTop w:val="0"/>
      <w:marBottom w:val="0"/>
      <w:divBdr>
        <w:top w:val="none" w:sz="0" w:space="0" w:color="auto"/>
        <w:left w:val="none" w:sz="0" w:space="0" w:color="auto"/>
        <w:bottom w:val="none" w:sz="0" w:space="0" w:color="auto"/>
        <w:right w:val="none" w:sz="0" w:space="0" w:color="auto"/>
      </w:divBdr>
      <w:divsChild>
        <w:div w:id="14294274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ltd/Dropbox/Mac/Documents/104%20THOMAS%20MORE/06%20AJ%202023%202024/3TA%20WERKPLEKLEREN/ALGEMEEN/02%20Sjablonen/03%20Registratie%20Werkplekken/TM-briefhoofd_Mechelen_Campus-Lucas-Faydherbe_2023-01-12.dotx" TargetMode="External"/></Relationships>
</file>

<file path=word/theme/theme1.xml><?xml version="1.0" encoding="utf-8"?>
<a:theme xmlns:a="http://schemas.openxmlformats.org/drawingml/2006/main" name="Office Theme">
  <a:themeElements>
    <a:clrScheme name="TM Colors Final">
      <a:dk1>
        <a:srgbClr val="000000"/>
      </a:dk1>
      <a:lt1>
        <a:srgbClr val="FFFFFF"/>
      </a:lt1>
      <a:dk2>
        <a:srgbClr val="00283C"/>
      </a:dk2>
      <a:lt2>
        <a:srgbClr val="FA6432"/>
      </a:lt2>
      <a:accent1>
        <a:srgbClr val="FA6232"/>
      </a:accent1>
      <a:accent2>
        <a:srgbClr val="FFC87B"/>
      </a:accent2>
      <a:accent3>
        <a:srgbClr val="00627B"/>
      </a:accent3>
      <a:accent4>
        <a:srgbClr val="63C8C8"/>
      </a:accent4>
      <a:accent5>
        <a:srgbClr val="86D278"/>
      </a:accent5>
      <a:accent6>
        <a:srgbClr val="C8E163"/>
      </a:accent6>
      <a:hlink>
        <a:srgbClr val="00637C"/>
      </a:hlink>
      <a:folHlink>
        <a:srgbClr val="00637C"/>
      </a:folHlink>
    </a:clrScheme>
    <a:fontScheme name="fiberklaar">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8E23400C469448F7EB7B95A3213AE" ma:contentTypeVersion="18" ma:contentTypeDescription="Een nieuw document maken." ma:contentTypeScope="" ma:versionID="224d4775a6d175800c7d2fe3bb920e77">
  <xsd:schema xmlns:xsd="http://www.w3.org/2001/XMLSchema" xmlns:xs="http://www.w3.org/2001/XMLSchema" xmlns:p="http://schemas.microsoft.com/office/2006/metadata/properties" xmlns:ns2="1ddca7ad-dff7-4b86-817b-ee02aef17cfa" xmlns:ns3="e78aab52-b57a-435e-98a0-b241e2b88c88" xmlns:ns4="3f990481-ab93-40a5-af1d-fa0a4386ebd9" targetNamespace="http://schemas.microsoft.com/office/2006/metadata/properties" ma:root="true" ma:fieldsID="ca99230bd477b5ec49b53509765ded8b" ns2:_="" ns3:_="" ns4:_="">
    <xsd:import namespace="1ddca7ad-dff7-4b86-817b-ee02aef17cfa"/>
    <xsd:import namespace="e78aab52-b57a-435e-98a0-b241e2b88c88"/>
    <xsd:import namespace="3f990481-ab93-40a5-af1d-fa0a4386e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ca7ad-dff7-4b86-817b-ee02aef17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b243c3-5758-488d-a165-3d321439e8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aab52-b57a-435e-98a0-b241e2b88c8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006327d-5c0c-4d5c-8987-3697c2d7d105}" ma:internalName="TaxCatchAll" ma:showField="CatchAllData" ma:web="e78aab52-b57a-435e-98a0-b241e2b88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f990481-ab93-40a5-af1d-fa0a4386ebd9" xsi:nil="true"/>
    <lcf76f155ced4ddcb4097134ff3c332f xmlns="1ddca7ad-dff7-4b86-817b-ee02aef17c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D392-15DD-4A92-AFCB-3D986489CF2F}"/>
</file>

<file path=customXml/itemProps2.xml><?xml version="1.0" encoding="utf-8"?>
<ds:datastoreItem xmlns:ds="http://schemas.openxmlformats.org/officeDocument/2006/customXml" ds:itemID="{E658C5C1-8083-4C07-A639-450048524DF5}">
  <ds:schemaRefs>
    <ds:schemaRef ds:uri="http://schemas.microsoft.com/office/2006/metadata/properties"/>
    <ds:schemaRef ds:uri="http://schemas.microsoft.com/office/infopath/2007/PartnerControls"/>
    <ds:schemaRef ds:uri="254ef4c1-7c04-4bd8-aace-2dac36451d1b"/>
    <ds:schemaRef ds:uri="1946ab53-a53d-4984-8df3-e4b9666a144b"/>
  </ds:schemaRefs>
</ds:datastoreItem>
</file>

<file path=customXml/itemProps3.xml><?xml version="1.0" encoding="utf-8"?>
<ds:datastoreItem xmlns:ds="http://schemas.openxmlformats.org/officeDocument/2006/customXml" ds:itemID="{14FD8891-62A3-4DAA-B68D-596EE3AC9CCC}">
  <ds:schemaRefs>
    <ds:schemaRef ds:uri="http://schemas.microsoft.com/sharepoint/v3/contenttype/forms"/>
  </ds:schemaRefs>
</ds:datastoreItem>
</file>

<file path=customXml/itemProps4.xml><?xml version="1.0" encoding="utf-8"?>
<ds:datastoreItem xmlns:ds="http://schemas.openxmlformats.org/officeDocument/2006/customXml" ds:itemID="{B8BFA357-DF44-4896-A997-F4A44CDF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TM-briefhoofd_Mechelen_Campus-Lucas-Faydherbe_2023-01-12.dotx</Template>
  <TotalTime>51</TotalTime>
  <Pages>3</Pages>
  <Words>801</Words>
  <Characters>4601</Characters>
  <Application>Microsoft Office Word</Application>
  <DocSecurity>0</DocSecurity>
  <Lines>104</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Appels</cp:lastModifiedBy>
  <cp:revision>7</cp:revision>
  <cp:lastPrinted>2022-10-28T11:48:00Z</cp:lastPrinted>
  <dcterms:created xsi:type="dcterms:W3CDTF">2023-12-13T09:13:00Z</dcterms:created>
  <dcterms:modified xsi:type="dcterms:W3CDTF">2023-12-13T18:48:00Z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0x010100A708E23400C469448F7EB7B95A3213AE</vt:lpwstr>
  </property>
  <property fmtid="{D5CDD505-2E9C-101B-9397-08002B2CF9AE}" pid="3" name="MSIP_Label_c337be75-dfbb-4261-9834-ac247c7dde13_Enabled">
    <vt:lpwstr>true</vt:lpwstr>
  </property>
  <property fmtid="{D5CDD505-2E9C-101B-9397-08002B2CF9AE}" pid="4" name="MSIP_Label_c337be75-dfbb-4261-9834-ac247c7dde13_SetDate">
    <vt:lpwstr>2023-12-11T23:33:07Z</vt:lpwstr>
  </property>
  <property fmtid="{D5CDD505-2E9C-101B-9397-08002B2CF9AE}" pid="5" name="MSIP_Label_c337be75-dfbb-4261-9834-ac247c7dde13_Method">
    <vt:lpwstr>Standard</vt:lpwstr>
  </property>
  <property fmtid="{D5CDD505-2E9C-101B-9397-08002B2CF9AE}" pid="6" name="MSIP_Label_c337be75-dfbb-4261-9834-ac247c7dde13_Name">
    <vt:lpwstr>Algemeen</vt:lpwstr>
  </property>
  <property fmtid="{D5CDD505-2E9C-101B-9397-08002B2CF9AE}" pid="7" name="MSIP_Label_c337be75-dfbb-4261-9834-ac247c7dde13_SiteId">
    <vt:lpwstr>77d33cc5-c9b4-4766-95c7-ed5b515e1cce</vt:lpwstr>
  </property>
  <property fmtid="{D5CDD505-2E9C-101B-9397-08002B2CF9AE}" pid="8" name="MSIP_Label_c337be75-dfbb-4261-9834-ac247c7dde13_ActionId">
    <vt:lpwstr>0354f231-d060-48d3-aa38-8d9ba76698f4</vt:lpwstr>
  </property>
  <property fmtid="{D5CDD505-2E9C-101B-9397-08002B2CF9AE}" pid="9" name="MSIP_Label_c337be75-dfbb-4261-9834-ac247c7dde13_ContentBits">
    <vt:lpwstr>0</vt:lpwstr>
  </property>
</Properties>
</file>